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ediumGrid1-Accent5"/>
        <w:tblW w:w="0" w:type="auto"/>
        <w:tblLook w:val="04A0" w:firstRow="1" w:lastRow="0" w:firstColumn="1" w:lastColumn="0" w:noHBand="0" w:noVBand="1"/>
      </w:tblPr>
      <w:tblGrid>
        <w:gridCol w:w="905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26CAEB22" w:rsidR="003E6BF0" w:rsidRPr="00923931" w:rsidRDefault="003E6BF0" w:rsidP="00923931">
            <w:pPr>
              <w:spacing w:before="120" w:after="120"/>
              <w:jc w:val="center"/>
            </w:pPr>
            <w:r w:rsidRPr="00923931">
              <w:t xml:space="preserve">TENDER DOCUMENTATION FOR SINGLE TENDER PROCEDURE </w:t>
            </w:r>
          </w:p>
        </w:tc>
      </w:tr>
    </w:tbl>
    <w:p w14:paraId="7D1EF2D5" w14:textId="77777777"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77777777" w:rsidR="002467D6" w:rsidRPr="00923931" w:rsidRDefault="002467D6" w:rsidP="00923931">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0941DE">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052"/>
      </w:tblGrid>
      <w:tr w:rsidR="003E6BF0" w:rsidRPr="00923931" w14:paraId="0E20E1A6" w14:textId="77777777" w:rsidTr="003E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C16B4BE" w14:textId="77777777" w:rsidR="003E6BF0" w:rsidRPr="00923931" w:rsidRDefault="002467D6" w:rsidP="00923931">
            <w:pPr>
              <w:spacing w:before="120" w:after="120"/>
            </w:pPr>
            <w:r w:rsidRPr="00923931">
              <w:lastRenderedPageBreak/>
              <w:t>TENDER SUBMISSION FORM</w:t>
            </w:r>
          </w:p>
        </w:tc>
      </w:tr>
    </w:tbl>
    <w:p w14:paraId="4B7C38B4" w14:textId="77777777"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5F60CC" w:rsidRPr="00923931" w14:paraId="567E91D6" w14:textId="77777777" w:rsidTr="00AE17DF">
        <w:trPr>
          <w:cantSplit/>
        </w:trPr>
        <w:tc>
          <w:tcPr>
            <w:tcW w:w="1418" w:type="dxa"/>
            <w:tcBorders>
              <w:top w:val="nil"/>
              <w:left w:val="nil"/>
            </w:tcBorders>
          </w:tcPr>
          <w:p w14:paraId="77982D79" w14:textId="77777777" w:rsidR="005F60CC" w:rsidRPr="00923931" w:rsidRDefault="005F60CC" w:rsidP="00923931">
            <w:pPr>
              <w:spacing w:before="120" w:after="120"/>
              <w:jc w:val="both"/>
              <w:rPr>
                <w:b/>
              </w:rPr>
            </w:pPr>
          </w:p>
        </w:tc>
        <w:tc>
          <w:tcPr>
            <w:tcW w:w="6628"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452"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AE17DF">
        <w:trPr>
          <w:cantSplit/>
        </w:trPr>
        <w:tc>
          <w:tcPr>
            <w:tcW w:w="1418"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628" w:type="dxa"/>
          </w:tcPr>
          <w:p w14:paraId="2E1125D2" w14:textId="77777777" w:rsidR="005F60CC" w:rsidRPr="00923931" w:rsidRDefault="005F60CC" w:rsidP="00923931">
            <w:pPr>
              <w:spacing w:before="120" w:after="120"/>
              <w:rPr>
                <w:b/>
              </w:rPr>
            </w:pPr>
          </w:p>
        </w:tc>
        <w:tc>
          <w:tcPr>
            <w:tcW w:w="1452" w:type="dxa"/>
          </w:tcPr>
          <w:p w14:paraId="62E4B5A4" w14:textId="77777777" w:rsidR="005F60CC" w:rsidRPr="00923931" w:rsidRDefault="005F60CC" w:rsidP="00923931">
            <w:pPr>
              <w:spacing w:before="120" w:after="120"/>
              <w:rPr>
                <w:b/>
              </w:rPr>
            </w:pPr>
          </w:p>
        </w:tc>
      </w:tr>
    </w:tbl>
    <w:p w14:paraId="109DAA78" w14:textId="77777777"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5F60CC" w:rsidRPr="00923931" w14:paraId="723E3549" w14:textId="77777777" w:rsidTr="00AE17DF">
        <w:tc>
          <w:tcPr>
            <w:tcW w:w="1701"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371" w:type="dxa"/>
          </w:tcPr>
          <w:p w14:paraId="4B255517" w14:textId="77777777" w:rsidR="005F60CC" w:rsidRPr="00923931" w:rsidRDefault="005F60CC" w:rsidP="00923931">
            <w:pPr>
              <w:keepNext/>
              <w:keepLines/>
              <w:spacing w:before="120" w:after="120"/>
            </w:pPr>
          </w:p>
        </w:tc>
      </w:tr>
      <w:tr w:rsidR="005F60CC" w:rsidRPr="00923931" w14:paraId="2120C338" w14:textId="77777777" w:rsidTr="00AE17DF">
        <w:tc>
          <w:tcPr>
            <w:tcW w:w="1701"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371" w:type="dxa"/>
          </w:tcPr>
          <w:p w14:paraId="28069F7A" w14:textId="77777777" w:rsidR="005F60CC" w:rsidRPr="00923931" w:rsidRDefault="005F60CC" w:rsidP="00923931">
            <w:pPr>
              <w:spacing w:before="120" w:after="120"/>
            </w:pPr>
          </w:p>
        </w:tc>
      </w:tr>
      <w:tr w:rsidR="005F60CC" w:rsidRPr="00923931" w14:paraId="259AD18D" w14:textId="77777777" w:rsidTr="00AE17DF">
        <w:tc>
          <w:tcPr>
            <w:tcW w:w="1701"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371" w:type="dxa"/>
          </w:tcPr>
          <w:p w14:paraId="45D55E98" w14:textId="77777777" w:rsidR="005F60CC" w:rsidRPr="00923931" w:rsidRDefault="005F60CC" w:rsidP="00923931">
            <w:pPr>
              <w:spacing w:before="120" w:after="120"/>
            </w:pPr>
          </w:p>
        </w:tc>
      </w:tr>
      <w:tr w:rsidR="005F60CC" w:rsidRPr="00923931" w14:paraId="78E4FC8C" w14:textId="77777777" w:rsidTr="00AE17DF">
        <w:tc>
          <w:tcPr>
            <w:tcW w:w="1701"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371" w:type="dxa"/>
          </w:tcPr>
          <w:p w14:paraId="40BB9F8F" w14:textId="77777777" w:rsidR="005F60CC" w:rsidRPr="00923931" w:rsidRDefault="005F60CC" w:rsidP="00923931">
            <w:pPr>
              <w:spacing w:before="120" w:after="120"/>
            </w:pPr>
          </w:p>
        </w:tc>
      </w:tr>
      <w:tr w:rsidR="005F60CC" w:rsidRPr="00923931" w14:paraId="0CEEBB06" w14:textId="77777777" w:rsidTr="00AE17DF">
        <w:tc>
          <w:tcPr>
            <w:tcW w:w="1701"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371" w:type="dxa"/>
          </w:tcPr>
          <w:p w14:paraId="01149041" w14:textId="77777777" w:rsidR="005F60CC" w:rsidRPr="00923931" w:rsidRDefault="005F60CC" w:rsidP="00923931">
            <w:pPr>
              <w:spacing w:before="120" w:after="120"/>
            </w:pPr>
          </w:p>
        </w:tc>
      </w:tr>
      <w:tr w:rsidR="005F60CC" w:rsidRPr="00923931" w14:paraId="4E39D4BC" w14:textId="77777777" w:rsidTr="00AE17DF">
        <w:tc>
          <w:tcPr>
            <w:tcW w:w="1701"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371" w:type="dxa"/>
          </w:tcPr>
          <w:p w14:paraId="60B9AD4A" w14:textId="77777777" w:rsidR="005F60CC" w:rsidRPr="00923931" w:rsidRDefault="005F60CC" w:rsidP="00923931">
            <w:pPr>
              <w:spacing w:before="120" w:after="120"/>
            </w:pPr>
          </w:p>
        </w:tc>
      </w:tr>
    </w:tbl>
    <w:p w14:paraId="5B97520E" w14:textId="77777777"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1D7847F2"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provide </w:t>
      </w:r>
      <w:r w:rsidRPr="00C3770E">
        <w:t xml:space="preserve">the </w:t>
      </w:r>
      <w:r w:rsidRPr="00B964D7">
        <w:t>services</w:t>
      </w:r>
      <w:r w:rsidRPr="00C3770E">
        <w:t xml:space="preserve"> requested in</w:t>
      </w:r>
      <w:r w:rsidRPr="00923931">
        <w:t xml:space="preserve"> the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568617F1" w14:textId="77777777"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0941DE">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77777777" w:rsidR="002467D6" w:rsidRPr="00923931" w:rsidRDefault="002467D6" w:rsidP="00923931">
            <w:pPr>
              <w:spacing w:before="120" w:after="120"/>
            </w:pPr>
            <w:r w:rsidRPr="00923931">
              <w:lastRenderedPageBreak/>
              <w:t xml:space="preserve">TENDER'S </w:t>
            </w:r>
            <w:r w:rsidR="005F60CC" w:rsidRPr="00923931">
              <w:t>DECLARATION</w:t>
            </w:r>
          </w:p>
        </w:tc>
      </w:tr>
    </w:tbl>
    <w:p w14:paraId="656B38C1" w14:textId="77777777" w:rsidR="00923931" w:rsidRPr="00923931" w:rsidRDefault="00923931" w:rsidP="00923931">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FORMAT FOR THE DECLARATION REFERRED TO IN POINT 7</w:t>
      </w:r>
    </w:p>
    <w:p w14:paraId="5D6D436A" w14:textId="77777777" w:rsidR="00923931" w:rsidRPr="00923931" w:rsidRDefault="00923931" w:rsidP="00923931">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OF THE TENDER SUBMISSION FORM</w:t>
      </w:r>
    </w:p>
    <w:p w14:paraId="43C02AA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3E3106C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&lt;Date&gt;</w:t>
      </w:r>
    </w:p>
    <w:p w14:paraId="79DE16BF"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&lt;Name and address of the contracting authority — see points 8 of the instructions to tenderers &gt;</w:t>
      </w:r>
    </w:p>
    <w:p w14:paraId="581B936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Your ref: &lt; reference &gt;</w:t>
      </w:r>
    </w:p>
    <w:p w14:paraId="581F622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70615D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4F819DFE"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&lt; name(s) of legal entity or entities&gt;, hereby declare that we:  </w:t>
      </w:r>
    </w:p>
    <w:p w14:paraId="3A9709E4" w14:textId="0A67B20B"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are submitting this </w:t>
      </w:r>
      <w:r w:rsidR="00E13FA4">
        <w:rPr>
          <w:rFonts w:eastAsia="Times New Roman" w:cs="Times New Roman"/>
          <w:bCs/>
          <w:lang w:val="en-GB" w:eastAsia="en-GB"/>
        </w:rPr>
        <w:t>tender [ on an individual basis</w:t>
      </w:r>
      <w:r w:rsidRPr="00923931">
        <w:rPr>
          <w:rFonts w:eastAsia="Times New Roman" w:cs="Times New Roman"/>
          <w:bCs/>
          <w:lang w:val="en-GB" w:eastAsia="en-GB"/>
        </w:rPr>
        <w:t>]* [ as member of the consortium led by &lt; name of the leader&gt; [ourselves ]]* for this contract. We confirm that we are not participating in any other tender for the same contract in any form (as a member, leader, in a consortium or as an individual candidate);</w:t>
      </w:r>
    </w:p>
    <w:p w14:paraId="4F6349E4"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2.5.4. of the practical guide;</w:t>
      </w:r>
    </w:p>
    <w:p w14:paraId="2F169668" w14:textId="657C1F6F"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[have attached a current list of the enterprises in the sam</w:t>
      </w:r>
      <w:r w:rsidR="00E13FA4">
        <w:rPr>
          <w:rFonts w:eastAsia="Times New Roman" w:cs="Times New Roman"/>
          <w:bCs/>
          <w:lang w:val="en-GB" w:eastAsia="en-GB"/>
        </w:rPr>
        <w:t>e group or network as ourselves</w:t>
      </w:r>
      <w:r w:rsidRPr="00923931">
        <w:rPr>
          <w:rFonts w:eastAsia="Times New Roman" w:cs="Times New Roman"/>
          <w:bCs/>
          <w:lang w:val="en-GB" w:eastAsia="en-GB"/>
        </w:rPr>
        <w:t>] [are</w:t>
      </w:r>
      <w:r w:rsidR="00E13FA4">
        <w:rPr>
          <w:rFonts w:eastAsia="Times New Roman" w:cs="Times New Roman"/>
          <w:bCs/>
          <w:lang w:val="en-GB" w:eastAsia="en-GB"/>
        </w:rPr>
        <w:t xml:space="preserve"> not part of a group or network</w:t>
      </w:r>
      <w:r w:rsidRPr="00923931">
        <w:rPr>
          <w:rFonts w:eastAsia="Times New Roman" w:cs="Times New Roman"/>
          <w:bCs/>
          <w:lang w:val="en-GB" w:eastAsia="en-GB"/>
        </w:rPr>
        <w:t>]* and have only included data in the tender form concerning the resources and experience of [our legal entity] [our legal entity and the entities for which we attach a written undertaking]*;</w:t>
      </w:r>
    </w:p>
    <w:p w14:paraId="1094E0D0"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will inform the contracting authority immediately if there is any change in the above circumstances at any stage during the implementation of the tasks; </w:t>
      </w:r>
    </w:p>
    <w:p w14:paraId="3A81348D" w14:textId="4F2DA5D6"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fully recognise and accept that if the above-mentioned persons participate in spite of being in any of the situations listed in Section 2.6.10.1.</w:t>
      </w:r>
      <w:r w:rsidR="00E13FA4">
        <w:rPr>
          <w:rFonts w:eastAsia="Times New Roman" w:cs="Times New Roman"/>
          <w:bCs/>
          <w:lang w:val="en-GB" w:eastAsia="en-GB"/>
        </w:rPr>
        <w:t>1. of the practical guide or if</w:t>
      </w:r>
      <w:r w:rsidRPr="00923931">
        <w:rPr>
          <w:rFonts w:eastAsia="Times New Roman" w:cs="Times New Roman"/>
          <w:bCs/>
          <w:lang w:val="en-GB" w:eastAsia="en-GB"/>
        </w:rPr>
        <w:t xml:space="preserve">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14:paraId="09C9C66A"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are aware that, for the purposes of safeguarding the EU’s financial interests, our personal data may be transferred to internal audit services, to the European Court of Auditors, to the Financial Irregularities Panel or to the European Anti-Fraud Office.</w:t>
      </w:r>
    </w:p>
    <w:p w14:paraId="1CCD850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3C2E125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We understand that if we fail to respond within the delay after receiving the notification of award, or if the </w:t>
      </w:r>
      <w:r w:rsidRPr="00923931">
        <w:rPr>
          <w:rFonts w:eastAsia="Times New Roman" w:cs="Times New Roman"/>
          <w:bCs/>
          <w:lang w:val="en-GB" w:eastAsia="en-GB"/>
        </w:rPr>
        <w:lastRenderedPageBreak/>
        <w:t>information provided is proved false, the award may be considered null and void.</w:t>
      </w:r>
    </w:p>
    <w:p w14:paraId="4DC951C9" w14:textId="1A800435" w:rsidR="00290621" w:rsidRPr="00923931" w:rsidRDefault="00290621" w:rsidP="00923931">
      <w:pPr>
        <w:widowControl w:val="0"/>
        <w:spacing w:before="120" w:after="120"/>
        <w:ind w:left="142" w:hanging="142"/>
        <w:jc w:val="both"/>
        <w:rPr>
          <w:lang w:val="en-GB"/>
        </w:rPr>
      </w:pPr>
      <w:r w:rsidRPr="00923931">
        <w:rPr>
          <w:lang w:val="en-GB"/>
        </w:rPr>
        <w:t>Yours faithfully,</w:t>
      </w:r>
    </w:p>
    <w:p w14:paraId="3F537465"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Signature of authorised representative</w:t>
      </w:r>
      <w:r w:rsidRPr="00923931">
        <w:rPr>
          <w:lang w:val="en-GB"/>
        </w:rPr>
        <w:t>&gt;</w:t>
      </w:r>
    </w:p>
    <w:p w14:paraId="7FA52180"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7E8AE04E" w14:textId="77777777" w:rsidR="00290621" w:rsidRPr="00923931" w:rsidRDefault="00290621" w:rsidP="00923931">
      <w:pPr>
        <w:framePr w:w="9917" w:wrap="auto" w:hAnchor="text"/>
        <w:widowControl w:val="0"/>
        <w:spacing w:before="120" w:after="120"/>
        <w:jc w:val="both"/>
        <w:sectPr w:rsidR="00290621" w:rsidRPr="00923931" w:rsidSect="004B6D6D">
          <w:endnotePr>
            <w:numFmt w:val="decimal"/>
          </w:endnotePr>
          <w:pgSz w:w="11907" w:h="16840" w:code="9"/>
          <w:pgMar w:top="1134" w:right="1134" w:bottom="1134" w:left="1134" w:header="567" w:footer="567" w:gutter="0"/>
          <w:cols w:space="720"/>
          <w:titlePg/>
          <w:docGrid w:linePitch="272"/>
        </w:sectPr>
      </w:pPr>
    </w:p>
    <w:tbl>
      <w:tblPr>
        <w:tblStyle w:val="MediumGrid1-Accent5"/>
        <w:tblpPr w:leftFromText="180" w:rightFromText="180" w:vertAnchor="text" w:tblpY="-64"/>
        <w:tblW w:w="15016" w:type="dxa"/>
        <w:tblLook w:val="04A0" w:firstRow="1" w:lastRow="0" w:firstColumn="1" w:lastColumn="0" w:noHBand="0" w:noVBand="1"/>
      </w:tblPr>
      <w:tblGrid>
        <w:gridCol w:w="15016"/>
      </w:tblGrid>
      <w:tr w:rsidR="0039682A" w:rsidRPr="00923931" w14:paraId="308ECDF9" w14:textId="77777777" w:rsidTr="00572B2E">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016" w:type="dxa"/>
          </w:tcPr>
          <w:p w14:paraId="7DA4A65A" w14:textId="77777777" w:rsidR="0039682A" w:rsidRPr="00923931" w:rsidRDefault="0039682A" w:rsidP="00572B2E">
            <w:pPr>
              <w:spacing w:before="120" w:after="120"/>
            </w:pPr>
            <w:r w:rsidRPr="00923931">
              <w:lastRenderedPageBreak/>
              <w:t xml:space="preserve">TECHNICAL OFFER </w:t>
            </w:r>
          </w:p>
        </w:tc>
      </w:tr>
    </w:tbl>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90"/>
        <w:gridCol w:w="2948"/>
        <w:gridCol w:w="1418"/>
        <w:gridCol w:w="3402"/>
        <w:gridCol w:w="1559"/>
      </w:tblGrid>
      <w:tr w:rsidR="00085221" w:rsidRPr="00923931" w14:paraId="698CFCB2" w14:textId="77777777" w:rsidTr="00572B2E">
        <w:trPr>
          <w:cantSplit/>
          <w:trHeight w:val="879"/>
          <w:tblHeader/>
        </w:trPr>
        <w:tc>
          <w:tcPr>
            <w:tcW w:w="709" w:type="dxa"/>
            <w:shd w:val="pct5" w:color="auto" w:fill="FFFFFF"/>
          </w:tcPr>
          <w:p w14:paraId="282F482C" w14:textId="77777777" w:rsidR="00085221" w:rsidRPr="00923931" w:rsidRDefault="00085221" w:rsidP="00692011">
            <w:pPr>
              <w:spacing w:before="120" w:after="120"/>
              <w:jc w:val="center"/>
              <w:rPr>
                <w:b/>
              </w:rPr>
            </w:pPr>
            <w:r w:rsidRPr="00923931">
              <w:rPr>
                <w:b/>
              </w:rPr>
              <w:t>1.</w:t>
            </w:r>
          </w:p>
          <w:p w14:paraId="38F07CFA" w14:textId="77777777" w:rsidR="00085221" w:rsidRPr="00923931" w:rsidRDefault="00085221" w:rsidP="00692011">
            <w:pPr>
              <w:spacing w:before="120" w:after="120"/>
              <w:jc w:val="center"/>
              <w:rPr>
                <w:b/>
                <w:highlight w:val="green"/>
              </w:rPr>
            </w:pPr>
            <w:r w:rsidRPr="00923931">
              <w:rPr>
                <w:b/>
              </w:rPr>
              <w:t>Item Number</w:t>
            </w:r>
          </w:p>
        </w:tc>
        <w:tc>
          <w:tcPr>
            <w:tcW w:w="4990" w:type="dxa"/>
            <w:shd w:val="pct5" w:color="auto" w:fill="FFFFFF"/>
          </w:tcPr>
          <w:p w14:paraId="7CF7571C" w14:textId="77777777" w:rsidR="00085221" w:rsidRPr="00923931" w:rsidRDefault="00085221" w:rsidP="00692011">
            <w:pPr>
              <w:spacing w:before="120" w:after="120"/>
              <w:jc w:val="center"/>
              <w:rPr>
                <w:b/>
              </w:rPr>
            </w:pPr>
            <w:r w:rsidRPr="00923931">
              <w:rPr>
                <w:b/>
              </w:rPr>
              <w:t>2.</w:t>
            </w:r>
          </w:p>
          <w:p w14:paraId="37D5DAA3" w14:textId="77777777" w:rsidR="00085221" w:rsidRPr="00923931" w:rsidRDefault="00085221" w:rsidP="00692011">
            <w:pPr>
              <w:spacing w:before="120" w:after="120"/>
              <w:jc w:val="center"/>
              <w:rPr>
                <w:b/>
              </w:rPr>
            </w:pPr>
            <w:r w:rsidRPr="00923931">
              <w:rPr>
                <w:b/>
              </w:rPr>
              <w:t>Services required</w:t>
            </w:r>
          </w:p>
        </w:tc>
        <w:tc>
          <w:tcPr>
            <w:tcW w:w="2948" w:type="dxa"/>
            <w:shd w:val="pct5" w:color="auto" w:fill="FFFFFF"/>
          </w:tcPr>
          <w:p w14:paraId="223176A9" w14:textId="77777777" w:rsidR="00085221" w:rsidRPr="00923931" w:rsidRDefault="00085221" w:rsidP="00692011">
            <w:pPr>
              <w:tabs>
                <w:tab w:val="left" w:pos="729"/>
              </w:tabs>
              <w:spacing w:before="120" w:after="120"/>
              <w:jc w:val="center"/>
              <w:rPr>
                <w:b/>
              </w:rPr>
            </w:pPr>
            <w:r w:rsidRPr="00923931">
              <w:rPr>
                <w:b/>
              </w:rPr>
              <w:t>3.</w:t>
            </w:r>
          </w:p>
          <w:p w14:paraId="5EA1E3E5" w14:textId="77777777" w:rsidR="00085221" w:rsidRPr="00923931" w:rsidRDefault="00085221" w:rsidP="00692011">
            <w:pPr>
              <w:tabs>
                <w:tab w:val="left" w:pos="729"/>
              </w:tabs>
              <w:spacing w:before="120" w:after="120"/>
              <w:jc w:val="center"/>
              <w:rPr>
                <w:b/>
              </w:rPr>
            </w:pPr>
            <w:r w:rsidRPr="00923931">
              <w:rPr>
                <w:b/>
              </w:rPr>
              <w:t>Description / indication of services to be provided</w:t>
            </w:r>
          </w:p>
        </w:tc>
        <w:tc>
          <w:tcPr>
            <w:tcW w:w="1418" w:type="dxa"/>
            <w:shd w:val="pct5" w:color="auto" w:fill="FFFFFF"/>
          </w:tcPr>
          <w:p w14:paraId="03B0B25E" w14:textId="77777777" w:rsidR="00085221" w:rsidRPr="00923931" w:rsidRDefault="00085221" w:rsidP="00692011">
            <w:pPr>
              <w:tabs>
                <w:tab w:val="left" w:pos="729"/>
              </w:tabs>
              <w:spacing w:before="120" w:after="120"/>
              <w:jc w:val="center"/>
              <w:rPr>
                <w:b/>
                <w:lang w:val="en-GB"/>
              </w:rPr>
            </w:pPr>
            <w:r w:rsidRPr="00923931">
              <w:rPr>
                <w:b/>
                <w:lang w:val="en-GB"/>
              </w:rPr>
              <w:t>4.</w:t>
            </w:r>
          </w:p>
          <w:p w14:paraId="2CB78263" w14:textId="77777777" w:rsidR="00085221" w:rsidRPr="00923931" w:rsidRDefault="00085221" w:rsidP="00692011">
            <w:pPr>
              <w:tabs>
                <w:tab w:val="left" w:pos="729"/>
              </w:tabs>
              <w:spacing w:before="120" w:after="120"/>
              <w:jc w:val="center"/>
              <w:rPr>
                <w:b/>
                <w:lang w:val="en-GB"/>
              </w:rPr>
            </w:pPr>
            <w:r w:rsidRPr="00923931">
              <w:rPr>
                <w:b/>
                <w:lang w:val="en-GB"/>
              </w:rPr>
              <w:t>Indicated time frame</w:t>
            </w:r>
          </w:p>
        </w:tc>
        <w:tc>
          <w:tcPr>
            <w:tcW w:w="3402" w:type="dxa"/>
            <w:shd w:val="pct5" w:color="auto" w:fill="FFFFFF"/>
          </w:tcPr>
          <w:p w14:paraId="1711D953" w14:textId="77777777" w:rsidR="00085221" w:rsidRPr="00923931" w:rsidRDefault="00085221" w:rsidP="00692011">
            <w:pPr>
              <w:tabs>
                <w:tab w:val="left" w:pos="729"/>
              </w:tabs>
              <w:spacing w:before="120" w:after="120"/>
              <w:jc w:val="center"/>
              <w:rPr>
                <w:b/>
                <w:lang w:val="en-GB"/>
              </w:rPr>
            </w:pPr>
            <w:r w:rsidRPr="00923931">
              <w:rPr>
                <w:b/>
                <w:lang w:val="en-GB"/>
              </w:rPr>
              <w:t xml:space="preserve">4. </w:t>
            </w:r>
          </w:p>
          <w:p w14:paraId="22CAF1F6" w14:textId="77777777" w:rsidR="00085221" w:rsidRPr="00923931" w:rsidRDefault="00085221" w:rsidP="00692011">
            <w:pPr>
              <w:tabs>
                <w:tab w:val="left" w:pos="729"/>
              </w:tabs>
              <w:spacing w:before="120" w:after="120"/>
              <w:jc w:val="center"/>
              <w:rPr>
                <w:b/>
                <w:lang w:val="en-GB"/>
              </w:rPr>
            </w:pPr>
            <w:r w:rsidRPr="00923931">
              <w:rPr>
                <w:b/>
                <w:lang w:val="en-GB"/>
              </w:rPr>
              <w:t>Inputs to be provided</w:t>
            </w:r>
          </w:p>
        </w:tc>
        <w:tc>
          <w:tcPr>
            <w:tcW w:w="1559" w:type="dxa"/>
            <w:shd w:val="pct5" w:color="auto" w:fill="FFFFFF"/>
          </w:tcPr>
          <w:p w14:paraId="5EB135AB" w14:textId="77777777" w:rsidR="00085221" w:rsidRPr="00923931" w:rsidRDefault="00085221" w:rsidP="00692011">
            <w:pPr>
              <w:tabs>
                <w:tab w:val="left" w:pos="729"/>
              </w:tabs>
              <w:spacing w:before="120" w:after="120"/>
              <w:jc w:val="center"/>
              <w:rPr>
                <w:b/>
                <w:lang w:val="en-GB"/>
              </w:rPr>
            </w:pPr>
            <w:r w:rsidRPr="00923931">
              <w:rPr>
                <w:b/>
                <w:lang w:val="en-GB"/>
              </w:rPr>
              <w:t>5.</w:t>
            </w:r>
          </w:p>
          <w:p w14:paraId="4F64D004" w14:textId="77777777" w:rsidR="00085221" w:rsidRPr="00923931" w:rsidRDefault="00085221" w:rsidP="00692011">
            <w:pPr>
              <w:tabs>
                <w:tab w:val="left" w:pos="729"/>
              </w:tabs>
              <w:spacing w:before="120" w:after="120"/>
              <w:jc w:val="center"/>
              <w:rPr>
                <w:b/>
                <w:lang w:val="en-GB"/>
              </w:rPr>
            </w:pPr>
            <w:r w:rsidRPr="00923931">
              <w:rPr>
                <w:b/>
                <w:lang w:val="en-GB"/>
              </w:rPr>
              <w:t xml:space="preserve">Evaluation Committee’s notes </w:t>
            </w:r>
          </w:p>
        </w:tc>
      </w:tr>
      <w:tr w:rsidR="00085221" w:rsidRPr="00923931" w14:paraId="2CE53044" w14:textId="77777777" w:rsidTr="00572B2E">
        <w:trPr>
          <w:cantSplit/>
        </w:trPr>
        <w:tc>
          <w:tcPr>
            <w:tcW w:w="709" w:type="dxa"/>
          </w:tcPr>
          <w:p w14:paraId="60C7314C" w14:textId="77777777" w:rsidR="00085221" w:rsidRPr="00923931" w:rsidRDefault="00085221" w:rsidP="00692011">
            <w:pPr>
              <w:spacing w:before="120" w:after="120"/>
              <w:rPr>
                <w:b/>
                <w:highlight w:val="green"/>
                <w:lang w:val="en-GB"/>
              </w:rPr>
            </w:pPr>
            <w:r w:rsidRPr="00923931">
              <w:rPr>
                <w:b/>
                <w:lang w:val="en-GB"/>
              </w:rPr>
              <w:t>1</w:t>
            </w:r>
          </w:p>
        </w:tc>
        <w:tc>
          <w:tcPr>
            <w:tcW w:w="4990" w:type="dxa"/>
          </w:tcPr>
          <w:p w14:paraId="4370DBCA" w14:textId="12CFE47A" w:rsidR="00327EDF" w:rsidRPr="00327EDF" w:rsidRDefault="00327EDF" w:rsidP="00327EDF">
            <w:pPr>
              <w:jc w:val="both"/>
              <w:rPr>
                <w:rFonts w:ascii="Times New Roman" w:hAnsi="Times New Roman" w:cs="Times New Roman"/>
                <w:bCs/>
                <w:lang w:val="en-GB"/>
              </w:rPr>
            </w:pPr>
            <w:r w:rsidRPr="00596892">
              <w:rPr>
                <w:rFonts w:ascii="Times New Roman" w:eastAsia="Times New Roman" w:hAnsi="Times New Roman" w:cs="Times New Roman"/>
                <w:sz w:val="24"/>
                <w:szCs w:val="24"/>
                <w:lang w:eastAsia="en-GB"/>
              </w:rPr>
              <w:t xml:space="preserve">Partners Albania is launching a Call for Expression of Interest for </w:t>
            </w:r>
            <w:r w:rsidRPr="00596892">
              <w:rPr>
                <w:rFonts w:ascii="Times New Roman" w:hAnsi="Times New Roman" w:cs="Times New Roman"/>
                <w:lang w:val="en-GB"/>
              </w:rPr>
              <w:t>Experts to deliver the</w:t>
            </w:r>
            <w:r w:rsidRPr="00327EDF">
              <w:rPr>
                <w:rFonts w:ascii="Times New Roman" w:hAnsi="Times New Roman" w:cs="Times New Roman"/>
                <w:bCs/>
                <w:lang w:val="en-GB"/>
              </w:rPr>
              <w:t xml:space="preserve"> services under the Advanced Financial Management </w:t>
            </w:r>
            <w:r w:rsidR="00596892" w:rsidRPr="00327EDF">
              <w:rPr>
                <w:rFonts w:ascii="Times New Roman" w:hAnsi="Times New Roman" w:cs="Times New Roman"/>
                <w:bCs/>
                <w:lang w:val="en-GB"/>
              </w:rPr>
              <w:t xml:space="preserve">Academy </w:t>
            </w:r>
            <w:r w:rsidRPr="00327EDF">
              <w:rPr>
                <w:rFonts w:ascii="Times New Roman" w:hAnsi="Times New Roman" w:cs="Times New Roman"/>
                <w:bCs/>
                <w:lang w:val="en-GB"/>
              </w:rPr>
              <w:t>for NPOs in the frame of the “National Resource Centre for Civil Society in Albania” project</w:t>
            </w:r>
          </w:p>
          <w:p w14:paraId="541576CD" w14:textId="6C243DE2" w:rsidR="00085221" w:rsidRPr="00327EDF" w:rsidRDefault="00085221" w:rsidP="00327EDF">
            <w:pPr>
              <w:spacing w:before="120" w:after="120" w:line="240" w:lineRule="auto"/>
              <w:rPr>
                <w:rFonts w:ascii="Times New Roman" w:hAnsi="Times New Roman" w:cs="Times New Roman"/>
                <w:bCs/>
                <w:lang w:val="en-GB"/>
              </w:rPr>
            </w:pPr>
            <w:r w:rsidRPr="00327EDF">
              <w:rPr>
                <w:rFonts w:ascii="Times New Roman" w:hAnsi="Times New Roman" w:cs="Times New Roman"/>
                <w:bCs/>
                <w:lang w:val="en-GB"/>
              </w:rPr>
              <w:t>The service provider will be required to do the following:</w:t>
            </w:r>
          </w:p>
          <w:p w14:paraId="5DD73610" w14:textId="4C98C8ED" w:rsidR="00327EDF" w:rsidRPr="00327EDF" w:rsidRDefault="00327EDF" w:rsidP="00327EDF">
            <w:pPr>
              <w:pStyle w:val="ListParagraph"/>
              <w:widowControl w:val="0"/>
              <w:numPr>
                <w:ilvl w:val="0"/>
                <w:numId w:val="13"/>
              </w:numPr>
              <w:spacing w:after="160" w:line="259" w:lineRule="auto"/>
              <w:rPr>
                <w:rFonts w:ascii="Times New Roman" w:hAnsi="Times New Roman" w:cs="Times New Roman"/>
                <w:bCs/>
                <w:lang w:val="en-GB"/>
              </w:rPr>
            </w:pPr>
            <w:r w:rsidRPr="00327EDF">
              <w:rPr>
                <w:rFonts w:ascii="Times New Roman" w:hAnsi="Times New Roman" w:cs="Times New Roman"/>
                <w:bCs/>
                <w:lang w:val="en-GB"/>
              </w:rPr>
              <w:t xml:space="preserve">Designing and Developing Lectures Materials: </w:t>
            </w:r>
          </w:p>
          <w:p w14:paraId="11173C5B" w14:textId="338B284F" w:rsidR="00327EDF" w:rsidRPr="00327EDF" w:rsidRDefault="00327EDF" w:rsidP="00327EDF">
            <w:pPr>
              <w:pStyle w:val="ListParagraph"/>
              <w:widowControl w:val="0"/>
              <w:numPr>
                <w:ilvl w:val="0"/>
                <w:numId w:val="13"/>
              </w:numPr>
              <w:spacing w:after="160" w:line="259" w:lineRule="auto"/>
              <w:rPr>
                <w:rFonts w:ascii="Times New Roman" w:hAnsi="Times New Roman" w:cs="Times New Roman"/>
                <w:bCs/>
                <w:lang w:val="en-GB"/>
              </w:rPr>
            </w:pPr>
            <w:r w:rsidRPr="00327EDF">
              <w:rPr>
                <w:rFonts w:ascii="Times New Roman" w:hAnsi="Times New Roman" w:cs="Times New Roman"/>
                <w:bCs/>
                <w:lang w:val="en-GB"/>
              </w:rPr>
              <w:t xml:space="preserve">Delivering Lectures Programs: </w:t>
            </w:r>
          </w:p>
          <w:p w14:paraId="43732CBA" w14:textId="19AAAA62" w:rsidR="00327EDF" w:rsidRPr="00327EDF" w:rsidRDefault="00327EDF" w:rsidP="00327EDF">
            <w:pPr>
              <w:pStyle w:val="ListParagraph"/>
              <w:widowControl w:val="0"/>
              <w:numPr>
                <w:ilvl w:val="0"/>
                <w:numId w:val="13"/>
              </w:numPr>
              <w:spacing w:after="160" w:line="259" w:lineRule="auto"/>
              <w:rPr>
                <w:rFonts w:ascii="Times New Roman" w:hAnsi="Times New Roman" w:cs="Times New Roman"/>
                <w:bCs/>
                <w:lang w:val="en-GB"/>
              </w:rPr>
            </w:pPr>
            <w:r w:rsidRPr="00327EDF">
              <w:rPr>
                <w:rFonts w:ascii="Times New Roman" w:hAnsi="Times New Roman" w:cs="Times New Roman"/>
                <w:bCs/>
                <w:lang w:val="en-GB"/>
              </w:rPr>
              <w:t xml:space="preserve">Assessing Lectures Effectiveness: </w:t>
            </w:r>
          </w:p>
          <w:p w14:paraId="29165239" w14:textId="69ED3979" w:rsidR="00085221" w:rsidRPr="00327EDF" w:rsidRDefault="00327EDF" w:rsidP="00327EDF">
            <w:pPr>
              <w:pStyle w:val="ListParagraph"/>
              <w:widowControl w:val="0"/>
              <w:numPr>
                <w:ilvl w:val="0"/>
                <w:numId w:val="13"/>
              </w:numPr>
              <w:spacing w:after="160" w:line="259" w:lineRule="auto"/>
              <w:rPr>
                <w:rFonts w:ascii="Times New Roman" w:hAnsi="Times New Roman" w:cs="Times New Roman"/>
                <w:bCs/>
                <w:lang w:val="en-GB"/>
              </w:rPr>
            </w:pPr>
            <w:r w:rsidRPr="00327EDF">
              <w:rPr>
                <w:rFonts w:ascii="Times New Roman" w:hAnsi="Times New Roman" w:cs="Times New Roman"/>
                <w:bCs/>
                <w:lang w:val="en-GB"/>
              </w:rPr>
              <w:t>Reporting and Documentation</w:t>
            </w:r>
          </w:p>
        </w:tc>
        <w:tc>
          <w:tcPr>
            <w:tcW w:w="2948" w:type="dxa"/>
            <w:vAlign w:val="center"/>
          </w:tcPr>
          <w:p w14:paraId="585D2375" w14:textId="77777777" w:rsidR="00085221" w:rsidRPr="00923931" w:rsidRDefault="00085221" w:rsidP="00692011">
            <w:pPr>
              <w:spacing w:before="120" w:after="120"/>
              <w:rPr>
                <w:lang w:val="en-GB"/>
              </w:rPr>
            </w:pPr>
            <w:r w:rsidRPr="00923931">
              <w:rPr>
                <w:highlight w:val="yellow"/>
                <w:lang w:val="en-GB"/>
              </w:rPr>
              <w:t>To be completed by the tenderer</w:t>
            </w:r>
            <w:r w:rsidRPr="00923931">
              <w:rPr>
                <w:lang w:val="en-GB"/>
              </w:rPr>
              <w:t>.</w:t>
            </w:r>
          </w:p>
          <w:p w14:paraId="082615AD" w14:textId="77777777" w:rsidR="00085221" w:rsidRPr="00923931" w:rsidRDefault="00085221" w:rsidP="00692011">
            <w:pPr>
              <w:spacing w:before="120" w:after="120"/>
              <w:rPr>
                <w:lang w:val="en-GB"/>
              </w:rPr>
            </w:pPr>
            <w:r w:rsidRPr="00923931">
              <w:rPr>
                <w:lang w:val="en-GB"/>
              </w:rPr>
              <w:t xml:space="preserve"> </w:t>
            </w:r>
          </w:p>
        </w:tc>
        <w:tc>
          <w:tcPr>
            <w:tcW w:w="1418" w:type="dxa"/>
          </w:tcPr>
          <w:p w14:paraId="381A3CFA" w14:textId="77777777" w:rsidR="00085221" w:rsidRPr="00923931" w:rsidRDefault="00085221" w:rsidP="00692011">
            <w:pPr>
              <w:spacing w:before="120" w:after="120"/>
              <w:rPr>
                <w:highlight w:val="yellow"/>
                <w:lang w:val="en-GB"/>
              </w:rPr>
            </w:pPr>
          </w:p>
          <w:p w14:paraId="61A22653" w14:textId="77777777" w:rsidR="00085221" w:rsidRPr="00923931" w:rsidRDefault="00085221" w:rsidP="00692011">
            <w:pPr>
              <w:spacing w:before="120" w:after="120"/>
              <w:rPr>
                <w:highlight w:val="yellow"/>
                <w:lang w:val="en-GB"/>
              </w:rPr>
            </w:pPr>
            <w:r w:rsidRPr="00923931">
              <w:rPr>
                <w:highlight w:val="yellow"/>
                <w:lang w:val="en-GB"/>
              </w:rPr>
              <w:t xml:space="preserve">To be completed by the tenderer </w:t>
            </w:r>
          </w:p>
        </w:tc>
        <w:tc>
          <w:tcPr>
            <w:tcW w:w="3402" w:type="dxa"/>
          </w:tcPr>
          <w:p w14:paraId="24A52063" w14:textId="77777777" w:rsidR="00085221" w:rsidRPr="00923931" w:rsidRDefault="00085221" w:rsidP="00692011">
            <w:pPr>
              <w:spacing w:before="120" w:after="120"/>
              <w:rPr>
                <w:b/>
                <w:lang w:val="en-GB"/>
              </w:rPr>
            </w:pPr>
          </w:p>
          <w:p w14:paraId="6DD82E75" w14:textId="77777777" w:rsidR="00085221" w:rsidRPr="00923931" w:rsidRDefault="00085221" w:rsidP="00692011">
            <w:pPr>
              <w:spacing w:before="120" w:after="120"/>
              <w:rPr>
                <w:b/>
                <w:lang w:val="en-GB"/>
              </w:rPr>
            </w:pPr>
            <w:r w:rsidRPr="00923931">
              <w:rPr>
                <w:highlight w:val="yellow"/>
                <w:lang w:val="en-GB"/>
              </w:rPr>
              <w:t>To be completed by the tenderer  if applicable (for example experts, experiences etc.)</w:t>
            </w:r>
          </w:p>
        </w:tc>
        <w:tc>
          <w:tcPr>
            <w:tcW w:w="1559" w:type="dxa"/>
          </w:tcPr>
          <w:p w14:paraId="197B3D0F" w14:textId="77777777" w:rsidR="00085221" w:rsidRPr="00923931" w:rsidRDefault="00085221" w:rsidP="00692011">
            <w:pPr>
              <w:tabs>
                <w:tab w:val="left" w:pos="729"/>
              </w:tabs>
              <w:spacing w:before="120" w:after="120"/>
              <w:jc w:val="center"/>
              <w:rPr>
                <w:b/>
                <w:lang w:val="en-GB"/>
              </w:rPr>
            </w:pPr>
          </w:p>
          <w:p w14:paraId="27E23A59" w14:textId="77777777" w:rsidR="00085221" w:rsidRPr="00923931" w:rsidRDefault="00085221" w:rsidP="00692011">
            <w:pPr>
              <w:tabs>
                <w:tab w:val="left" w:pos="729"/>
              </w:tabs>
              <w:spacing w:before="120" w:after="120"/>
              <w:jc w:val="center"/>
              <w:rPr>
                <w:lang w:val="en-GB"/>
              </w:rPr>
            </w:pPr>
            <w:r w:rsidRPr="00923931">
              <w:rPr>
                <w:highlight w:val="yellow"/>
                <w:lang w:val="en-GB"/>
              </w:rPr>
              <w:t>Evaluation committee remarks</w:t>
            </w:r>
          </w:p>
        </w:tc>
      </w:tr>
      <w:tr w:rsidR="00085221" w:rsidRPr="00923931" w14:paraId="35B59BC3" w14:textId="77777777" w:rsidTr="00572B2E">
        <w:trPr>
          <w:cantSplit/>
        </w:trPr>
        <w:tc>
          <w:tcPr>
            <w:tcW w:w="709" w:type="dxa"/>
          </w:tcPr>
          <w:p w14:paraId="2CBEB985" w14:textId="4E23E43D" w:rsidR="00085221" w:rsidRPr="00923931" w:rsidRDefault="007D49FE" w:rsidP="00692011">
            <w:pPr>
              <w:spacing w:before="120" w:after="120"/>
              <w:rPr>
                <w:b/>
                <w:highlight w:val="green"/>
                <w:lang w:val="en-GB"/>
              </w:rPr>
            </w:pPr>
            <w:r w:rsidRPr="007D49FE">
              <w:rPr>
                <w:b/>
                <w:lang w:val="en-GB"/>
              </w:rPr>
              <w:t>2</w:t>
            </w:r>
          </w:p>
        </w:tc>
        <w:tc>
          <w:tcPr>
            <w:tcW w:w="4990" w:type="dxa"/>
          </w:tcPr>
          <w:p w14:paraId="5AA0DA57" w14:textId="61D4A0F7" w:rsidR="00085221" w:rsidRPr="00327EDF" w:rsidRDefault="00085221" w:rsidP="00085221">
            <w:pPr>
              <w:jc w:val="both"/>
              <w:rPr>
                <w:rFonts w:ascii="Times New Roman" w:hAnsi="Times New Roman" w:cs="Times New Roman"/>
                <w:b/>
              </w:rPr>
            </w:pPr>
            <w:r w:rsidRPr="00327EDF">
              <w:rPr>
                <w:rFonts w:ascii="Times New Roman" w:hAnsi="Times New Roman" w:cs="Times New Roman"/>
                <w:b/>
              </w:rPr>
              <w:t xml:space="preserve">Timeline: </w:t>
            </w:r>
          </w:p>
          <w:p w14:paraId="4A7488FA" w14:textId="65CC7BE3" w:rsidR="00085221" w:rsidRPr="00327EDF" w:rsidRDefault="00085221" w:rsidP="0039682A">
            <w:pPr>
              <w:jc w:val="both"/>
              <w:rPr>
                <w:rFonts w:ascii="Times New Roman" w:hAnsi="Times New Roman" w:cs="Times New Roman"/>
              </w:rPr>
            </w:pPr>
            <w:r w:rsidRPr="00327EDF">
              <w:rPr>
                <w:rFonts w:ascii="Times New Roman" w:hAnsi="Times New Roman" w:cs="Times New Roman"/>
              </w:rPr>
              <w:t xml:space="preserve">The expected duration of the service provision </w:t>
            </w:r>
            <w:r w:rsidR="00085F95" w:rsidRPr="00327EDF">
              <w:rPr>
                <w:rFonts w:ascii="Times New Roman" w:hAnsi="Times New Roman" w:cs="Times New Roman"/>
              </w:rPr>
              <w:t xml:space="preserve"> during </w:t>
            </w:r>
            <w:r w:rsidR="00996B54">
              <w:rPr>
                <w:rFonts w:ascii="Times New Roman" w:hAnsi="Times New Roman" w:cs="Times New Roman"/>
              </w:rPr>
              <w:t>May</w:t>
            </w:r>
            <w:r w:rsidR="00C238CE" w:rsidRPr="00327EDF">
              <w:rPr>
                <w:rFonts w:ascii="Times New Roman" w:hAnsi="Times New Roman" w:cs="Times New Roman"/>
              </w:rPr>
              <w:t xml:space="preserve"> – </w:t>
            </w:r>
            <w:r w:rsidR="00327EDF" w:rsidRPr="00327EDF">
              <w:rPr>
                <w:rFonts w:ascii="Times New Roman" w:hAnsi="Times New Roman" w:cs="Times New Roman"/>
              </w:rPr>
              <w:t>December</w:t>
            </w:r>
            <w:r w:rsidR="007D49FE" w:rsidRPr="00327EDF">
              <w:rPr>
                <w:rFonts w:ascii="Times New Roman" w:hAnsi="Times New Roman" w:cs="Times New Roman"/>
              </w:rPr>
              <w:t xml:space="preserve"> 2025</w:t>
            </w:r>
            <w:r w:rsidR="00271F4D" w:rsidRPr="00327EDF">
              <w:rPr>
                <w:rFonts w:ascii="Times New Roman" w:hAnsi="Times New Roman" w:cs="Times New Roman"/>
                <w:lang w:val="en-GB"/>
              </w:rPr>
              <w:t xml:space="preserve">. </w:t>
            </w:r>
            <w:r w:rsidRPr="00327EDF">
              <w:rPr>
                <w:rFonts w:ascii="Times New Roman" w:hAnsi="Times New Roman" w:cs="Times New Roman"/>
              </w:rPr>
              <w:t xml:space="preserve"> </w:t>
            </w:r>
          </w:p>
          <w:p w14:paraId="16FD8DD5" w14:textId="6A482916" w:rsidR="00572B2E" w:rsidRPr="0039682A" w:rsidRDefault="00572B2E" w:rsidP="0039682A">
            <w:pPr>
              <w:jc w:val="both"/>
            </w:pPr>
          </w:p>
        </w:tc>
        <w:tc>
          <w:tcPr>
            <w:tcW w:w="2948" w:type="dxa"/>
            <w:vAlign w:val="center"/>
          </w:tcPr>
          <w:p w14:paraId="1836D7A2" w14:textId="77777777" w:rsidR="00085221" w:rsidRPr="00923931" w:rsidRDefault="00085221" w:rsidP="00692011">
            <w:pPr>
              <w:spacing w:before="120" w:after="120"/>
              <w:rPr>
                <w:lang w:val="en-GB"/>
              </w:rPr>
            </w:pPr>
            <w:r w:rsidRPr="00923931">
              <w:rPr>
                <w:highlight w:val="yellow"/>
                <w:lang w:val="en-GB"/>
              </w:rPr>
              <w:t>To be completed by the tenderer</w:t>
            </w:r>
            <w:r w:rsidRPr="00923931">
              <w:rPr>
                <w:lang w:val="en-GB"/>
              </w:rPr>
              <w:t>.</w:t>
            </w:r>
          </w:p>
          <w:p w14:paraId="0AFB1E9F" w14:textId="77777777" w:rsidR="00085221" w:rsidRPr="00923931" w:rsidRDefault="00085221" w:rsidP="00692011">
            <w:pPr>
              <w:spacing w:before="120" w:after="120"/>
              <w:rPr>
                <w:lang w:val="en-GB"/>
              </w:rPr>
            </w:pPr>
            <w:r w:rsidRPr="00923931">
              <w:rPr>
                <w:lang w:val="en-GB"/>
              </w:rPr>
              <w:t xml:space="preserve"> </w:t>
            </w:r>
          </w:p>
        </w:tc>
        <w:tc>
          <w:tcPr>
            <w:tcW w:w="1418" w:type="dxa"/>
          </w:tcPr>
          <w:p w14:paraId="5ED27926" w14:textId="77777777" w:rsidR="00085221" w:rsidRPr="00923931" w:rsidRDefault="00085221" w:rsidP="00692011">
            <w:pPr>
              <w:spacing w:before="120" w:after="120"/>
              <w:rPr>
                <w:highlight w:val="yellow"/>
                <w:lang w:val="en-GB"/>
              </w:rPr>
            </w:pPr>
          </w:p>
          <w:p w14:paraId="4B7E9A45" w14:textId="77777777" w:rsidR="00085221" w:rsidRPr="00923931" w:rsidRDefault="00085221" w:rsidP="00692011">
            <w:pPr>
              <w:spacing w:before="120" w:after="120"/>
              <w:rPr>
                <w:highlight w:val="yellow"/>
                <w:lang w:val="en-GB"/>
              </w:rPr>
            </w:pPr>
            <w:r w:rsidRPr="00923931">
              <w:rPr>
                <w:highlight w:val="yellow"/>
                <w:lang w:val="en-GB"/>
              </w:rPr>
              <w:t xml:space="preserve">To be completed by the tenderer </w:t>
            </w:r>
          </w:p>
        </w:tc>
        <w:tc>
          <w:tcPr>
            <w:tcW w:w="3402" w:type="dxa"/>
          </w:tcPr>
          <w:p w14:paraId="52F11F62" w14:textId="77777777" w:rsidR="00085221" w:rsidRPr="00923931" w:rsidRDefault="00085221" w:rsidP="00692011">
            <w:pPr>
              <w:spacing w:before="120" w:after="120"/>
              <w:rPr>
                <w:b/>
                <w:lang w:val="en-GB"/>
              </w:rPr>
            </w:pPr>
          </w:p>
          <w:p w14:paraId="074DD609" w14:textId="77777777" w:rsidR="00085221" w:rsidRPr="00923931" w:rsidRDefault="00085221" w:rsidP="00692011">
            <w:pPr>
              <w:spacing w:before="120" w:after="120"/>
              <w:rPr>
                <w:b/>
                <w:lang w:val="en-GB"/>
              </w:rPr>
            </w:pPr>
            <w:r w:rsidRPr="00923931">
              <w:rPr>
                <w:highlight w:val="yellow"/>
                <w:lang w:val="en-GB"/>
              </w:rPr>
              <w:t>To be completed by the tenderer  if applicable (for example experts, experiences etc.)</w:t>
            </w:r>
          </w:p>
        </w:tc>
        <w:tc>
          <w:tcPr>
            <w:tcW w:w="1559" w:type="dxa"/>
          </w:tcPr>
          <w:p w14:paraId="5018CC2B" w14:textId="77777777" w:rsidR="00085221" w:rsidRPr="00923931" w:rsidRDefault="00085221" w:rsidP="00692011">
            <w:pPr>
              <w:tabs>
                <w:tab w:val="left" w:pos="729"/>
              </w:tabs>
              <w:spacing w:before="120" w:after="120"/>
              <w:jc w:val="center"/>
              <w:rPr>
                <w:b/>
                <w:lang w:val="en-GB"/>
              </w:rPr>
            </w:pPr>
          </w:p>
          <w:p w14:paraId="625D7099" w14:textId="77777777" w:rsidR="00085221" w:rsidRPr="00923931" w:rsidRDefault="00085221" w:rsidP="00692011">
            <w:pPr>
              <w:tabs>
                <w:tab w:val="left" w:pos="729"/>
              </w:tabs>
              <w:spacing w:before="120" w:after="120"/>
              <w:jc w:val="center"/>
              <w:rPr>
                <w:lang w:val="en-GB"/>
              </w:rPr>
            </w:pPr>
            <w:r w:rsidRPr="00923931">
              <w:rPr>
                <w:highlight w:val="yellow"/>
                <w:lang w:val="en-GB"/>
              </w:rPr>
              <w:t>Evaluation committee remarks</w:t>
            </w:r>
          </w:p>
        </w:tc>
      </w:tr>
    </w:tbl>
    <w:p w14:paraId="507C8A70" w14:textId="6773E76D" w:rsidR="00085221" w:rsidRDefault="00085221" w:rsidP="00923931">
      <w:pPr>
        <w:spacing w:before="120" w:after="120"/>
      </w:pPr>
    </w:p>
    <w:p w14:paraId="019A94AE" w14:textId="77777777" w:rsidR="00085221" w:rsidRPr="00923931" w:rsidRDefault="00085221" w:rsidP="00923931">
      <w:pPr>
        <w:spacing w:before="120" w:after="120"/>
      </w:pPr>
    </w:p>
    <w:sectPr w:rsidR="00085221" w:rsidRPr="00923931" w:rsidSect="00572B2E">
      <w:footerReference w:type="default" r:id="rId8"/>
      <w:footerReference w:type="first" r:id="rId9"/>
      <w:pgSz w:w="16838" w:h="11906" w:orient="landscape"/>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0006" w14:textId="77777777" w:rsidR="00E75935" w:rsidRDefault="00E75935" w:rsidP="002B16AF">
      <w:pPr>
        <w:spacing w:after="0" w:line="240" w:lineRule="auto"/>
      </w:pPr>
      <w:r>
        <w:separator/>
      </w:r>
    </w:p>
  </w:endnote>
  <w:endnote w:type="continuationSeparator" w:id="0">
    <w:p w14:paraId="1A90A373" w14:textId="77777777" w:rsidR="00E75935" w:rsidRDefault="00E75935"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916" w14:textId="20FAA77B"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E13FA4">
      <w:rPr>
        <w:rStyle w:val="PageNumber"/>
        <w:rFonts w:ascii="Times New Roman" w:hAnsi="Times New Roman"/>
        <w:noProof/>
        <w:sz w:val="18"/>
        <w:szCs w:val="18"/>
      </w:rPr>
      <w:t>8</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E13FA4">
      <w:rPr>
        <w:rStyle w:val="PageNumber"/>
        <w:rFonts w:ascii="Times New Roman" w:hAnsi="Times New Roman"/>
        <w:noProof/>
        <w:sz w:val="18"/>
        <w:szCs w:val="18"/>
      </w:rPr>
      <w:t>8</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7C287" w14:textId="77777777" w:rsidR="00E75935" w:rsidRDefault="00E75935" w:rsidP="002B16AF">
      <w:pPr>
        <w:spacing w:after="0" w:line="240" w:lineRule="auto"/>
      </w:pPr>
      <w:r>
        <w:separator/>
      </w:r>
    </w:p>
  </w:footnote>
  <w:footnote w:type="continuationSeparator" w:id="0">
    <w:p w14:paraId="5971B90C" w14:textId="77777777" w:rsidR="00E75935" w:rsidRDefault="00E75935"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62883"/>
    <w:multiLevelType w:val="hybridMultilevel"/>
    <w:tmpl w:val="11C6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0C3C"/>
    <w:multiLevelType w:val="hybridMultilevel"/>
    <w:tmpl w:val="3464718C"/>
    <w:lvl w:ilvl="0" w:tplc="86981A36">
      <w:numFmt w:val="bullet"/>
      <w:lvlText w:val=""/>
      <w:lvlJc w:val="left"/>
      <w:pPr>
        <w:ind w:left="820" w:hanging="360"/>
      </w:pPr>
      <w:rPr>
        <w:rFonts w:ascii="Symbol" w:eastAsia="Symbol" w:hAnsi="Symbol" w:cs="Symbol" w:hint="default"/>
        <w:w w:val="100"/>
        <w:sz w:val="24"/>
        <w:szCs w:val="24"/>
        <w:lang w:val="en-US" w:eastAsia="en-US" w:bidi="ar-SA"/>
      </w:rPr>
    </w:lvl>
    <w:lvl w:ilvl="1" w:tplc="05E6B8B2">
      <w:numFmt w:val="bullet"/>
      <w:lvlText w:val="•"/>
      <w:lvlJc w:val="left"/>
      <w:pPr>
        <w:ind w:left="1662" w:hanging="360"/>
      </w:pPr>
      <w:rPr>
        <w:rFonts w:hint="default"/>
        <w:lang w:val="en-US" w:eastAsia="en-US" w:bidi="ar-SA"/>
      </w:rPr>
    </w:lvl>
    <w:lvl w:ilvl="2" w:tplc="F962AA1A">
      <w:numFmt w:val="bullet"/>
      <w:lvlText w:val="•"/>
      <w:lvlJc w:val="left"/>
      <w:pPr>
        <w:ind w:left="2505" w:hanging="360"/>
      </w:pPr>
      <w:rPr>
        <w:rFonts w:hint="default"/>
        <w:lang w:val="en-US" w:eastAsia="en-US" w:bidi="ar-SA"/>
      </w:rPr>
    </w:lvl>
    <w:lvl w:ilvl="3" w:tplc="2598876C">
      <w:numFmt w:val="bullet"/>
      <w:lvlText w:val="•"/>
      <w:lvlJc w:val="left"/>
      <w:pPr>
        <w:ind w:left="3347" w:hanging="360"/>
      </w:pPr>
      <w:rPr>
        <w:rFonts w:hint="default"/>
        <w:lang w:val="en-US" w:eastAsia="en-US" w:bidi="ar-SA"/>
      </w:rPr>
    </w:lvl>
    <w:lvl w:ilvl="4" w:tplc="DD361680">
      <w:numFmt w:val="bullet"/>
      <w:lvlText w:val="•"/>
      <w:lvlJc w:val="left"/>
      <w:pPr>
        <w:ind w:left="4190" w:hanging="360"/>
      </w:pPr>
      <w:rPr>
        <w:rFonts w:hint="default"/>
        <w:lang w:val="en-US" w:eastAsia="en-US" w:bidi="ar-SA"/>
      </w:rPr>
    </w:lvl>
    <w:lvl w:ilvl="5" w:tplc="8A4E65AA">
      <w:numFmt w:val="bullet"/>
      <w:lvlText w:val="•"/>
      <w:lvlJc w:val="left"/>
      <w:pPr>
        <w:ind w:left="5033" w:hanging="360"/>
      </w:pPr>
      <w:rPr>
        <w:rFonts w:hint="default"/>
        <w:lang w:val="en-US" w:eastAsia="en-US" w:bidi="ar-SA"/>
      </w:rPr>
    </w:lvl>
    <w:lvl w:ilvl="6" w:tplc="AE242D06">
      <w:numFmt w:val="bullet"/>
      <w:lvlText w:val="•"/>
      <w:lvlJc w:val="left"/>
      <w:pPr>
        <w:ind w:left="5875" w:hanging="360"/>
      </w:pPr>
      <w:rPr>
        <w:rFonts w:hint="default"/>
        <w:lang w:val="en-US" w:eastAsia="en-US" w:bidi="ar-SA"/>
      </w:rPr>
    </w:lvl>
    <w:lvl w:ilvl="7" w:tplc="AEE627FE">
      <w:numFmt w:val="bullet"/>
      <w:lvlText w:val="•"/>
      <w:lvlJc w:val="left"/>
      <w:pPr>
        <w:ind w:left="6718" w:hanging="360"/>
      </w:pPr>
      <w:rPr>
        <w:rFonts w:hint="default"/>
        <w:lang w:val="en-US" w:eastAsia="en-US" w:bidi="ar-SA"/>
      </w:rPr>
    </w:lvl>
    <w:lvl w:ilvl="8" w:tplc="8D00AF2E">
      <w:numFmt w:val="bullet"/>
      <w:lvlText w:val="•"/>
      <w:lvlJc w:val="left"/>
      <w:pPr>
        <w:ind w:left="7561" w:hanging="360"/>
      </w:pPr>
      <w:rPr>
        <w:rFonts w:hint="default"/>
        <w:lang w:val="en-US" w:eastAsia="en-US" w:bidi="ar-SA"/>
      </w:rPr>
    </w:lvl>
  </w:abstractNum>
  <w:abstractNum w:abstractNumId="3" w15:restartNumberingAfterBreak="0">
    <w:nsid w:val="11A65334"/>
    <w:multiLevelType w:val="hybridMultilevel"/>
    <w:tmpl w:val="751C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BF7760"/>
    <w:multiLevelType w:val="hybridMultilevel"/>
    <w:tmpl w:val="DB8E5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791351"/>
    <w:multiLevelType w:val="hybridMultilevel"/>
    <w:tmpl w:val="E1C878AC"/>
    <w:lvl w:ilvl="0" w:tplc="ACEC653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609B65E0"/>
    <w:multiLevelType w:val="hybridMultilevel"/>
    <w:tmpl w:val="DF3A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872C7"/>
    <w:multiLevelType w:val="hybridMultilevel"/>
    <w:tmpl w:val="1AB4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E490B"/>
    <w:multiLevelType w:val="hybridMultilevel"/>
    <w:tmpl w:val="D8EA2FAE"/>
    <w:lvl w:ilvl="0" w:tplc="980A2A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D661A"/>
    <w:multiLevelType w:val="hybridMultilevel"/>
    <w:tmpl w:val="11C63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1998948">
    <w:abstractNumId w:val="5"/>
  </w:num>
  <w:num w:numId="2" w16cid:durableId="1037270154">
    <w:abstractNumId w:val="8"/>
  </w:num>
  <w:num w:numId="3" w16cid:durableId="180047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509178439">
    <w:abstractNumId w:val="4"/>
  </w:num>
  <w:num w:numId="5" w16cid:durableId="421725310">
    <w:abstractNumId w:val="9"/>
  </w:num>
  <w:num w:numId="6" w16cid:durableId="5749738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671459">
    <w:abstractNumId w:val="10"/>
  </w:num>
  <w:num w:numId="8" w16cid:durableId="1637640629">
    <w:abstractNumId w:val="2"/>
  </w:num>
  <w:num w:numId="9" w16cid:durableId="1895117773">
    <w:abstractNumId w:val="1"/>
  </w:num>
  <w:num w:numId="10" w16cid:durableId="1116024728">
    <w:abstractNumId w:val="12"/>
  </w:num>
  <w:num w:numId="11" w16cid:durableId="919414857">
    <w:abstractNumId w:val="3"/>
  </w:num>
  <w:num w:numId="12" w16cid:durableId="1804930907">
    <w:abstractNumId w:val="11"/>
  </w:num>
  <w:num w:numId="13" w16cid:durableId="406539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F0"/>
    <w:rsid w:val="00006162"/>
    <w:rsid w:val="00070263"/>
    <w:rsid w:val="00085221"/>
    <w:rsid w:val="00085F95"/>
    <w:rsid w:val="000941DE"/>
    <w:rsid w:val="000B7877"/>
    <w:rsid w:val="000D748F"/>
    <w:rsid w:val="000E2B05"/>
    <w:rsid w:val="001342CC"/>
    <w:rsid w:val="001511C8"/>
    <w:rsid w:val="00154AB8"/>
    <w:rsid w:val="001809A8"/>
    <w:rsid w:val="00181D3A"/>
    <w:rsid w:val="001B6ADF"/>
    <w:rsid w:val="001F4480"/>
    <w:rsid w:val="00235043"/>
    <w:rsid w:val="0024588C"/>
    <w:rsid w:val="002467D6"/>
    <w:rsid w:val="002550FB"/>
    <w:rsid w:val="00271F4D"/>
    <w:rsid w:val="00286B11"/>
    <w:rsid w:val="00290621"/>
    <w:rsid w:val="002970A6"/>
    <w:rsid w:val="002B16AF"/>
    <w:rsid w:val="002B6BBC"/>
    <w:rsid w:val="002C5539"/>
    <w:rsid w:val="002D76AF"/>
    <w:rsid w:val="002E2AD7"/>
    <w:rsid w:val="00327EDF"/>
    <w:rsid w:val="003644BC"/>
    <w:rsid w:val="0038594A"/>
    <w:rsid w:val="0039682A"/>
    <w:rsid w:val="003C3F4D"/>
    <w:rsid w:val="003D67AB"/>
    <w:rsid w:val="003E6BF0"/>
    <w:rsid w:val="00414997"/>
    <w:rsid w:val="0042440D"/>
    <w:rsid w:val="00442BE1"/>
    <w:rsid w:val="0044714F"/>
    <w:rsid w:val="004625AA"/>
    <w:rsid w:val="00487BAE"/>
    <w:rsid w:val="004D649E"/>
    <w:rsid w:val="004E50C2"/>
    <w:rsid w:val="004F4702"/>
    <w:rsid w:val="005518D1"/>
    <w:rsid w:val="00572B2E"/>
    <w:rsid w:val="00596892"/>
    <w:rsid w:val="005B32B7"/>
    <w:rsid w:val="005F60CC"/>
    <w:rsid w:val="00616475"/>
    <w:rsid w:val="00663C8C"/>
    <w:rsid w:val="006B2FAB"/>
    <w:rsid w:val="006C3566"/>
    <w:rsid w:val="006D4192"/>
    <w:rsid w:val="006E57D6"/>
    <w:rsid w:val="00713200"/>
    <w:rsid w:val="007164BE"/>
    <w:rsid w:val="00720E18"/>
    <w:rsid w:val="00734D39"/>
    <w:rsid w:val="0075648E"/>
    <w:rsid w:val="007A0CB4"/>
    <w:rsid w:val="007D49FE"/>
    <w:rsid w:val="007D5E6F"/>
    <w:rsid w:val="00843A2B"/>
    <w:rsid w:val="00857D9A"/>
    <w:rsid w:val="00897865"/>
    <w:rsid w:val="008C11DC"/>
    <w:rsid w:val="00923931"/>
    <w:rsid w:val="00926C7D"/>
    <w:rsid w:val="00966218"/>
    <w:rsid w:val="00996B54"/>
    <w:rsid w:val="009A0478"/>
    <w:rsid w:val="009D45D2"/>
    <w:rsid w:val="00A03BE5"/>
    <w:rsid w:val="00A07091"/>
    <w:rsid w:val="00A163E3"/>
    <w:rsid w:val="00A72825"/>
    <w:rsid w:val="00A81DAC"/>
    <w:rsid w:val="00A86A95"/>
    <w:rsid w:val="00AF4BC8"/>
    <w:rsid w:val="00B22398"/>
    <w:rsid w:val="00B32029"/>
    <w:rsid w:val="00B3665C"/>
    <w:rsid w:val="00B64088"/>
    <w:rsid w:val="00B716C3"/>
    <w:rsid w:val="00B9066C"/>
    <w:rsid w:val="00B90F17"/>
    <w:rsid w:val="00B935E1"/>
    <w:rsid w:val="00B964D7"/>
    <w:rsid w:val="00BE1FAE"/>
    <w:rsid w:val="00C238CE"/>
    <w:rsid w:val="00C3770E"/>
    <w:rsid w:val="00C53DDD"/>
    <w:rsid w:val="00C82C68"/>
    <w:rsid w:val="00CC542E"/>
    <w:rsid w:val="00D608C1"/>
    <w:rsid w:val="00D71443"/>
    <w:rsid w:val="00D7438F"/>
    <w:rsid w:val="00D82BCE"/>
    <w:rsid w:val="00DD7739"/>
    <w:rsid w:val="00E12A02"/>
    <w:rsid w:val="00E13FA4"/>
    <w:rsid w:val="00E15A04"/>
    <w:rsid w:val="00E44585"/>
    <w:rsid w:val="00E75935"/>
    <w:rsid w:val="00EA3EA1"/>
    <w:rsid w:val="00EF7E40"/>
    <w:rsid w:val="00F33066"/>
    <w:rsid w:val="00F34E43"/>
    <w:rsid w:val="00F37B65"/>
    <w:rsid w:val="00F46C2E"/>
    <w:rsid w:val="00F555C6"/>
    <w:rsid w:val="00FA4890"/>
    <w:rsid w:val="00FF5F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DC65"/>
  <w15:docId w15:val="{92B4BA0F-7FFB-4178-B932-A8F77310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List Paragraph (numbered (a)),List Paragraph1,Akapit z listą BS,WB Para,Bullet1,Normal 1,List Paragraph 1,NumberedParas,Lapis Bulleted List,Bullets,Table of contents numbered,List Paragraph in table,Lijstalinea,Bullet List Paragraph"/>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BalloonText">
    <w:name w:val="Balloon Text"/>
    <w:basedOn w:val="Normal"/>
    <w:link w:val="BalloonTextChar"/>
    <w:uiPriority w:val="99"/>
    <w:semiHidden/>
    <w:unhideWhenUsed/>
    <w:rsid w:val="00E44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85"/>
    <w:rPr>
      <w:rFonts w:ascii="Segoe UI" w:hAnsi="Segoe UI" w:cs="Segoe UI"/>
      <w:sz w:val="18"/>
      <w:szCs w:val="18"/>
    </w:rPr>
  </w:style>
  <w:style w:type="paragraph" w:styleId="Revision">
    <w:name w:val="Revision"/>
    <w:hidden/>
    <w:uiPriority w:val="99"/>
    <w:semiHidden/>
    <w:rsid w:val="00E44585"/>
    <w:pPr>
      <w:spacing w:after="0" w:line="240" w:lineRule="auto"/>
    </w:pPr>
  </w:style>
  <w:style w:type="character" w:styleId="CommentReference">
    <w:name w:val="annotation reference"/>
    <w:basedOn w:val="DefaultParagraphFont"/>
    <w:uiPriority w:val="99"/>
    <w:semiHidden/>
    <w:unhideWhenUsed/>
    <w:rsid w:val="008C11DC"/>
    <w:rPr>
      <w:sz w:val="16"/>
      <w:szCs w:val="16"/>
    </w:rPr>
  </w:style>
  <w:style w:type="paragraph" w:styleId="CommentText">
    <w:name w:val="annotation text"/>
    <w:basedOn w:val="Normal"/>
    <w:link w:val="CommentTextChar"/>
    <w:uiPriority w:val="99"/>
    <w:semiHidden/>
    <w:unhideWhenUsed/>
    <w:rsid w:val="008C11DC"/>
    <w:pPr>
      <w:spacing w:line="240" w:lineRule="auto"/>
    </w:pPr>
    <w:rPr>
      <w:sz w:val="20"/>
      <w:szCs w:val="20"/>
    </w:rPr>
  </w:style>
  <w:style w:type="character" w:customStyle="1" w:styleId="CommentTextChar">
    <w:name w:val="Comment Text Char"/>
    <w:basedOn w:val="DefaultParagraphFont"/>
    <w:link w:val="CommentText"/>
    <w:uiPriority w:val="99"/>
    <w:semiHidden/>
    <w:rsid w:val="008C11DC"/>
    <w:rPr>
      <w:sz w:val="20"/>
      <w:szCs w:val="20"/>
    </w:rPr>
  </w:style>
  <w:style w:type="paragraph" w:styleId="CommentSubject">
    <w:name w:val="annotation subject"/>
    <w:basedOn w:val="CommentText"/>
    <w:next w:val="CommentText"/>
    <w:link w:val="CommentSubjectChar"/>
    <w:uiPriority w:val="99"/>
    <w:semiHidden/>
    <w:unhideWhenUsed/>
    <w:rsid w:val="008C11DC"/>
    <w:rPr>
      <w:b/>
      <w:bCs/>
    </w:rPr>
  </w:style>
  <w:style w:type="character" w:customStyle="1" w:styleId="CommentSubjectChar">
    <w:name w:val="Comment Subject Char"/>
    <w:basedOn w:val="CommentTextChar"/>
    <w:link w:val="CommentSubject"/>
    <w:uiPriority w:val="99"/>
    <w:semiHidden/>
    <w:rsid w:val="008C11DC"/>
    <w:rPr>
      <w:b/>
      <w:bCs/>
      <w:sz w:val="20"/>
      <w:szCs w:val="20"/>
    </w:rPr>
  </w:style>
  <w:style w:type="paragraph" w:customStyle="1" w:styleId="Default">
    <w:name w:val="Default"/>
    <w:rsid w:val="007D49FE"/>
    <w:pPr>
      <w:autoSpaceDE w:val="0"/>
      <w:autoSpaceDN w:val="0"/>
      <w:adjustRightInd w:val="0"/>
      <w:spacing w:after="0" w:line="240" w:lineRule="auto"/>
    </w:pPr>
    <w:rPr>
      <w:rFonts w:ascii="Calibri" w:hAnsi="Calibri" w:cs="Calibri"/>
      <w:color w:val="000000"/>
      <w:sz w:val="24"/>
      <w:szCs w:val="24"/>
      <w:lang w:val="en-US"/>
    </w:r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Bullets Char,Table of contents numbered Char"/>
    <w:link w:val="ListParagraph"/>
    <w:uiPriority w:val="34"/>
    <w:qFormat/>
    <w:locked/>
    <w:rsid w:val="0032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C307-F989-4D90-B915-430201E8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Jetmira Hysenaj</cp:lastModifiedBy>
  <cp:revision>12</cp:revision>
  <dcterms:created xsi:type="dcterms:W3CDTF">2024-09-17T08:53:00Z</dcterms:created>
  <dcterms:modified xsi:type="dcterms:W3CDTF">2025-03-12T10:15:00Z</dcterms:modified>
</cp:coreProperties>
</file>