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3AE1" w14:textId="4C46DC50" w:rsidR="004F42BC" w:rsidRDefault="004F42BC" w:rsidP="002E0EF3">
      <w:pPr>
        <w:jc w:val="both"/>
        <w:rPr>
          <w:rFonts w:ascii="Segoe UI Emoji" w:hAnsi="Segoe UI Emoji" w:cs="Segoe UI Emoji"/>
          <w:b/>
          <w:bCs/>
          <w:sz w:val="28"/>
          <w:szCs w:val="28"/>
        </w:rPr>
      </w:pPr>
      <w:bookmarkStart w:id="0" w:name="_Hlk198648609"/>
      <w:bookmarkStart w:id="1" w:name="_Hlk198900606"/>
      <w:r>
        <w:rPr>
          <w:rFonts w:ascii="Segoe UI Emoji" w:hAnsi="Segoe UI Emoji" w:cs="Segoe UI Emoji"/>
          <w:b/>
          <w:bCs/>
          <w:noProof/>
          <w:sz w:val="28"/>
          <w:szCs w:val="28"/>
        </w:rPr>
        <w:drawing>
          <wp:inline distT="0" distB="0" distL="0" distR="0" wp14:anchorId="557ECDFD" wp14:editId="0A330251">
            <wp:extent cx="1752600" cy="465534"/>
            <wp:effectExtent l="0" t="0" r="0" b="0"/>
            <wp:docPr id="89499254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92546" name="Picture 1" descr="A black and green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860" cy="4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1133C" w14:textId="77777777" w:rsidR="004F42BC" w:rsidRDefault="004F42BC" w:rsidP="002E0E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E89BD" w14:textId="78A448FD" w:rsidR="002E0EF3" w:rsidRPr="004F42BC" w:rsidRDefault="00265569" w:rsidP="004F4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2BC">
        <w:rPr>
          <w:rFonts w:ascii="Times New Roman" w:hAnsi="Times New Roman" w:cs="Times New Roman"/>
          <w:b/>
          <w:bCs/>
          <w:sz w:val="28"/>
          <w:szCs w:val="28"/>
        </w:rPr>
        <w:t>Public Statement from the Assembly of the Code of Standards for NPOs in Albania</w:t>
      </w:r>
    </w:p>
    <w:p w14:paraId="05E422C0" w14:textId="77777777" w:rsidR="004F42BC" w:rsidRDefault="004F42BC" w:rsidP="002E0EF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B267FA" w14:textId="459BD26B" w:rsidR="00265569" w:rsidRPr="002E0EF3" w:rsidRDefault="00265569" w:rsidP="002E0EF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0EF3">
        <w:rPr>
          <w:rFonts w:ascii="Times New Roman" w:hAnsi="Times New Roman" w:cs="Times New Roman"/>
          <w:i/>
          <w:iCs/>
          <w:sz w:val="24"/>
          <w:szCs w:val="24"/>
        </w:rPr>
        <w:t xml:space="preserve">Adopted during the </w:t>
      </w:r>
      <w:r w:rsidRPr="002E0E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latest annual Assembly of the Code of Standards for NPOs in Albania</w:t>
      </w:r>
      <w:r w:rsidRPr="002E0EF3">
        <w:rPr>
          <w:rFonts w:ascii="Times New Roman" w:hAnsi="Times New Roman" w:cs="Times New Roman"/>
          <w:i/>
          <w:iCs/>
          <w:sz w:val="24"/>
          <w:szCs w:val="24"/>
        </w:rPr>
        <w:t xml:space="preserve">, held in Tirana on 19 May 2025, this statement reflects the shared commitment of its member organizations to uphold integrity, transparency, and responsible governance—at a time of growing challenges for civil society, both locally and globally. </w:t>
      </w:r>
    </w:p>
    <w:p w14:paraId="3E4B8CAE" w14:textId="77777777" w:rsidR="00265569" w:rsidRPr="002E0EF3" w:rsidRDefault="00265569" w:rsidP="002E0EF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0EF3">
        <w:rPr>
          <w:rFonts w:ascii="Times New Roman" w:hAnsi="Times New Roman" w:cs="Times New Roman"/>
          <w:i/>
          <w:iCs/>
          <w:sz w:val="24"/>
          <w:szCs w:val="24"/>
        </w:rPr>
        <w:t>Rooted in local ownership and aligned with global values, this statement underscores the collective will of Code members to raise internal standards, strengthen public trust, and contribute to a more resilient and credible nonprofit sector in Albania.</w:t>
      </w:r>
    </w:p>
    <w:p w14:paraId="7360D0A7" w14:textId="48DC6E71" w:rsidR="00265569" w:rsidRPr="002E0EF3" w:rsidRDefault="007504FC" w:rsidP="002E0EF3">
      <w:p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b/>
          <w:bCs/>
          <w:sz w:val="24"/>
          <w:szCs w:val="24"/>
        </w:rPr>
        <w:t>Accountability builds public trust. It strengthens the credibility of civil society and reinforces our role in promoting a democratic, inclusive, and transparent society</w:t>
      </w:r>
      <w:r w:rsidR="00265569" w:rsidRPr="002E0E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5569" w:rsidRPr="002E0EF3">
        <w:rPr>
          <w:rFonts w:ascii="Times New Roman" w:hAnsi="Times New Roman" w:cs="Times New Roman"/>
          <w:sz w:val="24"/>
          <w:szCs w:val="24"/>
        </w:rPr>
        <w:t xml:space="preserve"> The Code of Standards represents our shared commitment to these values, offering a practical framework for organizations that want to lead by example.</w:t>
      </w:r>
    </w:p>
    <w:p w14:paraId="374C1FDE" w14:textId="60694D2F" w:rsidR="008066F8" w:rsidRPr="002E0EF3" w:rsidRDefault="00A62DBE" w:rsidP="002E0EF3">
      <w:p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b/>
          <w:bCs/>
          <w:sz w:val="24"/>
          <w:szCs w:val="24"/>
        </w:rPr>
        <w:t xml:space="preserve">Today, civil society in Albania operates in a challenging environment—characterized by weak institutional cooperation, declining donor support, insufficient and opaque public funding, and </w:t>
      </w:r>
      <w:r w:rsidR="008066F8" w:rsidRPr="002E0EF3">
        <w:rPr>
          <w:rFonts w:ascii="Times New Roman" w:hAnsi="Times New Roman" w:cs="Times New Roman"/>
          <w:b/>
          <w:bCs/>
          <w:sz w:val="24"/>
          <w:szCs w:val="24"/>
        </w:rPr>
        <w:t>public narratives targeting or attempting to delegitimise civil society organisations.</w:t>
      </w:r>
      <w:r w:rsidR="008066F8" w:rsidRPr="002E0EF3">
        <w:rPr>
          <w:rFonts w:ascii="Times New Roman" w:hAnsi="Times New Roman" w:cs="Times New Roman"/>
          <w:sz w:val="24"/>
          <w:szCs w:val="24"/>
        </w:rPr>
        <w:t xml:space="preserve">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These conditions threaten the sustainability of the sector and hinder its ability to contribute meaningfully to public life and democratic governance. </w:t>
      </w:r>
      <w:r w:rsidRPr="002E0EF3">
        <w:rPr>
          <w:rFonts w:ascii="Times New Roman" w:hAnsi="Times New Roman" w:cs="Times New Roman"/>
          <w:sz w:val="24"/>
          <w:szCs w:val="24"/>
        </w:rPr>
        <w:t>In response, we, the members of the Code of Standards, reaffirm our commitment to integrity, transparency, and responsible governance.</w:t>
      </w:r>
    </w:p>
    <w:p w14:paraId="5BE06D11" w14:textId="77777777" w:rsidR="00265569" w:rsidRPr="002E0EF3" w:rsidRDefault="00265569" w:rsidP="002E0EF3">
      <w:p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t xml:space="preserve">We recognize that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accountability is not a technical checklist</w:t>
      </w:r>
      <w:r w:rsidRPr="002E0EF3">
        <w:rPr>
          <w:rFonts w:ascii="Times New Roman" w:hAnsi="Times New Roman" w:cs="Times New Roman"/>
          <w:sz w:val="24"/>
          <w:szCs w:val="24"/>
        </w:rPr>
        <w:t xml:space="preserve">, but a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shared practice that builds public trust, protects our space, and strengthens our voice</w:t>
      </w:r>
      <w:r w:rsidRPr="002E0EF3">
        <w:rPr>
          <w:rFonts w:ascii="Times New Roman" w:hAnsi="Times New Roman" w:cs="Times New Roman"/>
          <w:sz w:val="24"/>
          <w:szCs w:val="24"/>
        </w:rPr>
        <w:t>.</w:t>
      </w:r>
    </w:p>
    <w:p w14:paraId="4BC5121F" w14:textId="77777777" w:rsidR="00265569" w:rsidRPr="002E0EF3" w:rsidRDefault="00265569" w:rsidP="002E0EF3">
      <w:p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t xml:space="preserve">Rooted in the principles of the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Global Standard for CSO Accountability</w:t>
      </w:r>
      <w:r w:rsidRPr="002E0EF3">
        <w:rPr>
          <w:rFonts w:ascii="Times New Roman" w:hAnsi="Times New Roman" w:cs="Times New Roman"/>
          <w:sz w:val="24"/>
          <w:szCs w:val="24"/>
        </w:rPr>
        <w:t>, our Code reflects a locally owned and globally connected approach to strengthening civil society in Albania. Through this mechanism, we aim to:</w:t>
      </w:r>
    </w:p>
    <w:p w14:paraId="62550D25" w14:textId="77777777" w:rsidR="00265569" w:rsidRPr="002E0EF3" w:rsidRDefault="00265569" w:rsidP="002E0E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t xml:space="preserve">Foster a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community of trusted organizations</w:t>
      </w:r>
      <w:r w:rsidRPr="002E0EF3">
        <w:rPr>
          <w:rFonts w:ascii="Times New Roman" w:hAnsi="Times New Roman" w:cs="Times New Roman"/>
          <w:sz w:val="24"/>
          <w:szCs w:val="24"/>
        </w:rPr>
        <w:t xml:space="preserve"> that lead by </w:t>
      </w:r>
      <w:proofErr w:type="gramStart"/>
      <w:r w:rsidRPr="002E0EF3">
        <w:rPr>
          <w:rFonts w:ascii="Times New Roman" w:hAnsi="Times New Roman" w:cs="Times New Roman"/>
          <w:sz w:val="24"/>
          <w:szCs w:val="24"/>
        </w:rPr>
        <w:t>example;</w:t>
      </w:r>
      <w:proofErr w:type="gramEnd"/>
    </w:p>
    <w:p w14:paraId="73E63521" w14:textId="77777777" w:rsidR="00265569" w:rsidRPr="002E0EF3" w:rsidRDefault="00265569" w:rsidP="002E0E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t xml:space="preserve">Offer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practical tools and peer support</w:t>
      </w:r>
      <w:r w:rsidRPr="002E0EF3">
        <w:rPr>
          <w:rFonts w:ascii="Times New Roman" w:hAnsi="Times New Roman" w:cs="Times New Roman"/>
          <w:sz w:val="24"/>
          <w:szCs w:val="24"/>
        </w:rPr>
        <w:t xml:space="preserve"> to improve internal governance and external credibility;</w:t>
      </w:r>
    </w:p>
    <w:p w14:paraId="61913A62" w14:textId="77777777" w:rsidR="00265569" w:rsidRPr="002E0EF3" w:rsidRDefault="00265569" w:rsidP="002E0EF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t xml:space="preserve">Advocate for the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recognition of accountability as a pillar of legitimacy</w:t>
      </w:r>
      <w:r w:rsidRPr="002E0EF3">
        <w:rPr>
          <w:rFonts w:ascii="Times New Roman" w:hAnsi="Times New Roman" w:cs="Times New Roman"/>
          <w:sz w:val="24"/>
          <w:szCs w:val="24"/>
        </w:rPr>
        <w:t xml:space="preserve"> in civil society–state relations;</w:t>
      </w:r>
    </w:p>
    <w:p w14:paraId="1B79A423" w14:textId="77777777" w:rsidR="00265569" w:rsidRPr="002E0EF3" w:rsidRDefault="00265569" w:rsidP="002E0EF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t>Embed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 xml:space="preserve"> financial transparency and sustainability as core elements of responsible and credible civil society work</w:t>
      </w:r>
      <w:r w:rsidRPr="002E0EF3">
        <w:rPr>
          <w:rFonts w:ascii="Times New Roman" w:hAnsi="Times New Roman" w:cs="Times New Roman"/>
          <w:sz w:val="24"/>
          <w:szCs w:val="24"/>
        </w:rPr>
        <w:t>;</w:t>
      </w:r>
    </w:p>
    <w:p w14:paraId="249A80B9" w14:textId="77777777" w:rsidR="00265569" w:rsidRPr="002E0EF3" w:rsidRDefault="00265569" w:rsidP="002E0EF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t xml:space="preserve">Mobilize more CSOs to join this network—not out of obligation, but out of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shared purpose and sector-wide solidarity</w:t>
      </w:r>
      <w:r w:rsidRPr="002E0EF3">
        <w:rPr>
          <w:rFonts w:ascii="Times New Roman" w:hAnsi="Times New Roman" w:cs="Times New Roman"/>
          <w:sz w:val="24"/>
          <w:szCs w:val="24"/>
        </w:rPr>
        <w:t>.</w:t>
      </w:r>
    </w:p>
    <w:p w14:paraId="27AE779F" w14:textId="1C15C4FE" w:rsidR="00A62DBE" w:rsidRPr="002E0EF3" w:rsidRDefault="00A62DBE" w:rsidP="002E0EF3">
      <w:p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lastRenderedPageBreak/>
        <w:t xml:space="preserve">We call on our peers in Albania and beyond to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continue raising the standards—not only to improve ourselves, but to protect and strengthen the role of civil society in democracy</w:t>
      </w:r>
      <w:r w:rsidRPr="002E0EF3">
        <w:rPr>
          <w:rFonts w:ascii="Times New Roman" w:hAnsi="Times New Roman" w:cs="Times New Roman"/>
          <w:sz w:val="24"/>
          <w:szCs w:val="24"/>
        </w:rPr>
        <w:t>.</w:t>
      </w:r>
    </w:p>
    <w:p w14:paraId="49B4E454" w14:textId="77777777" w:rsidR="00265569" w:rsidRPr="002E0EF3" w:rsidRDefault="00265569" w:rsidP="002E0EF3">
      <w:p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t xml:space="preserve">As part of a global movement for dynamic accountability, we bring this locally led effort to the international stage—demonstrating how community-driven standards can serve as a foundation for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resilience, legitimacy, and collective renewal</w:t>
      </w:r>
      <w:r w:rsidRPr="002E0EF3">
        <w:rPr>
          <w:rFonts w:ascii="Times New Roman" w:hAnsi="Times New Roman" w:cs="Times New Roman"/>
          <w:sz w:val="24"/>
          <w:szCs w:val="24"/>
        </w:rPr>
        <w:t>.</w:t>
      </w:r>
    </w:p>
    <w:p w14:paraId="3BA843C1" w14:textId="77777777" w:rsidR="00265569" w:rsidRPr="002E0EF3" w:rsidRDefault="00265569" w:rsidP="002E0EF3">
      <w:pPr>
        <w:jc w:val="both"/>
        <w:rPr>
          <w:rFonts w:ascii="Times New Roman" w:hAnsi="Times New Roman" w:cs="Times New Roman"/>
          <w:sz w:val="24"/>
          <w:szCs w:val="24"/>
        </w:rPr>
      </w:pPr>
      <w:r w:rsidRPr="002E0EF3">
        <w:rPr>
          <w:rFonts w:ascii="Times New Roman" w:hAnsi="Times New Roman" w:cs="Times New Roman"/>
          <w:sz w:val="24"/>
          <w:szCs w:val="24"/>
        </w:rPr>
        <w:t xml:space="preserve">This commitment echoes the values promoted by the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Global Standard for CSO Accountability</w:t>
      </w:r>
      <w:r w:rsidRPr="002E0EF3">
        <w:rPr>
          <w:rFonts w:ascii="Times New Roman" w:hAnsi="Times New Roman" w:cs="Times New Roman"/>
          <w:sz w:val="24"/>
          <w:szCs w:val="24"/>
        </w:rPr>
        <w:t xml:space="preserve"> and aligns with the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EU Guidelines for Support to Civil Society (2021–2027)</w:t>
      </w:r>
      <w:r w:rsidRPr="002E0EF3">
        <w:rPr>
          <w:rFonts w:ascii="Times New Roman" w:hAnsi="Times New Roman" w:cs="Times New Roman"/>
          <w:sz w:val="24"/>
          <w:szCs w:val="24"/>
        </w:rPr>
        <w:t>, which emphasize enabling environments, meaningful dialogue, and sector resilience.</w:t>
      </w:r>
      <w:r w:rsidRPr="002E0EF3">
        <w:rPr>
          <w:rFonts w:ascii="Times New Roman" w:hAnsi="Times New Roman" w:cs="Times New Roman"/>
          <w:sz w:val="24"/>
          <w:szCs w:val="24"/>
        </w:rPr>
        <w:br/>
        <w:t xml:space="preserve">In this spirit, we value the role of donors—particularly the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European Union and its Delegation in Albania</w:t>
      </w:r>
      <w:r w:rsidRPr="002E0EF3">
        <w:rPr>
          <w:rFonts w:ascii="Times New Roman" w:hAnsi="Times New Roman" w:cs="Times New Roman"/>
          <w:sz w:val="24"/>
          <w:szCs w:val="24"/>
        </w:rPr>
        <w:t xml:space="preserve">—in fostering not only financial support, but also in </w:t>
      </w:r>
      <w:r w:rsidRPr="002E0EF3">
        <w:rPr>
          <w:rFonts w:ascii="Times New Roman" w:hAnsi="Times New Roman" w:cs="Times New Roman"/>
          <w:b/>
          <w:bCs/>
          <w:sz w:val="24"/>
          <w:szCs w:val="24"/>
        </w:rPr>
        <w:t>promoting approaches that embed mutual accountability and shared standards</w:t>
      </w:r>
      <w:r w:rsidRPr="002E0EF3">
        <w:rPr>
          <w:rFonts w:ascii="Times New Roman" w:hAnsi="Times New Roman" w:cs="Times New Roman"/>
          <w:sz w:val="24"/>
          <w:szCs w:val="24"/>
        </w:rPr>
        <w:t xml:space="preserve"> as integral elements of a vibrant and independent civil society.</w:t>
      </w:r>
      <w:bookmarkEnd w:id="0"/>
    </w:p>
    <w:bookmarkEnd w:id="1"/>
    <w:p w14:paraId="413C29C4" w14:textId="77777777" w:rsidR="00265569" w:rsidRPr="002E0EF3" w:rsidRDefault="00265569" w:rsidP="002E0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A3970" w14:textId="781E6866" w:rsidR="002E0EF3" w:rsidRPr="002E0EF3" w:rsidRDefault="008066F8" w:rsidP="002E0EF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0EF3">
        <w:rPr>
          <w:rFonts w:ascii="Times New Roman" w:hAnsi="Times New Roman" w:cs="Times New Roman"/>
          <w:i/>
          <w:iCs/>
          <w:sz w:val="24"/>
          <w:szCs w:val="24"/>
        </w:rPr>
        <w:t xml:space="preserve">In alphabetical order </w:t>
      </w:r>
    </w:p>
    <w:p w14:paraId="424A3955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Act for Society</w:t>
      </w:r>
    </w:p>
    <w:p w14:paraId="34863BD6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Albanian Center for Population and Development (ACPD)</w:t>
      </w:r>
    </w:p>
    <w:p w14:paraId="1CB23EEF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Albanian Disability Rights Foundation (ADRF)</w:t>
      </w:r>
    </w:p>
    <w:p w14:paraId="7D252785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Balkan Investigative Reporting Network – BIRN Albania</w:t>
      </w:r>
    </w:p>
    <w:p w14:paraId="156A0B36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Beyond Barriers Association (BBA)</w:t>
      </w:r>
    </w:p>
    <w:p w14:paraId="203CCDB1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COSV in Albania</w:t>
      </w:r>
    </w:p>
    <w:p w14:paraId="57ABC62F" w14:textId="77777777" w:rsidR="002E0EF3" w:rsidRPr="002E0EF3" w:rsidRDefault="002E0EF3" w:rsidP="002E0EF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Counseling Line for Women and Girls (CLWG)</w:t>
      </w:r>
    </w:p>
    <w:p w14:paraId="73DECC77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Diakonia Agapes –Foundation Spirit of Love</w:t>
      </w:r>
    </w:p>
    <w:p w14:paraId="4556F7CD" w14:textId="79134AC1" w:rsid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Different and Equal</w:t>
      </w:r>
    </w:p>
    <w:p w14:paraId="7427B7E9" w14:textId="5CD16757" w:rsidR="00931CD4" w:rsidRPr="002E0EF3" w:rsidRDefault="00931CD4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1CD4">
        <w:rPr>
          <w:rFonts w:ascii="Times New Roman" w:hAnsi="Times New Roman" w:cs="Times New Roman"/>
          <w:sz w:val="24"/>
          <w:szCs w:val="24"/>
          <w:lang w:val="en-US"/>
        </w:rPr>
        <w:t>Elbasan Women's Forum</w:t>
      </w:r>
    </w:p>
    <w:p w14:paraId="346D5601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Free-Travelling Association (</w:t>
      </w:r>
      <w:proofErr w:type="spellStart"/>
      <w:r w:rsidRPr="002E0EF3">
        <w:rPr>
          <w:rFonts w:ascii="Times New Roman" w:hAnsi="Times New Roman" w:cs="Times New Roman"/>
          <w:sz w:val="24"/>
          <w:szCs w:val="24"/>
          <w:lang w:val="en-US"/>
        </w:rPr>
        <w:t>Liberi</w:t>
      </w:r>
      <w:proofErr w:type="spellEnd"/>
      <w:r w:rsidRPr="002E0EF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E0EF3">
        <w:rPr>
          <w:rFonts w:ascii="Times New Roman" w:hAnsi="Times New Roman" w:cs="Times New Roman"/>
          <w:sz w:val="24"/>
          <w:szCs w:val="24"/>
          <w:lang w:val="en-US"/>
        </w:rPr>
        <w:t>Viaggiare</w:t>
      </w:r>
      <w:proofErr w:type="spellEnd"/>
      <w:r w:rsidRPr="002E0EF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18938BB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Gender Alliance for Development Centre (GADC)</w:t>
      </w:r>
    </w:p>
    <w:p w14:paraId="68524C00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Initiative for Social Change (ARSIS)</w:t>
      </w:r>
    </w:p>
    <w:p w14:paraId="383A95AF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International Association for Solidarity (SHIS)</w:t>
      </w:r>
    </w:p>
    <w:p w14:paraId="3A8D33D1" w14:textId="77777777" w:rsidR="002E0EF3" w:rsidRPr="002E0EF3" w:rsidRDefault="002E0EF3" w:rsidP="002E0EF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National Association for Life (SHKEJ)</w:t>
      </w:r>
    </w:p>
    <w:p w14:paraId="56099937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Partners Albania for Change and Development</w:t>
      </w:r>
    </w:p>
    <w:p w14:paraId="4947A6FA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Resource Environmental Center – Albania (REC Albania)</w:t>
      </w:r>
    </w:p>
    <w:p w14:paraId="5CDD900C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Social Contract Institute (SCI)</w:t>
      </w:r>
    </w:p>
    <w:p w14:paraId="3AEC0449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Streha Center</w:t>
      </w:r>
    </w:p>
    <w:p w14:paraId="0B6D3BE4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The Center for Science and Innovation for Development (</w:t>
      </w:r>
      <w:proofErr w:type="spellStart"/>
      <w:r w:rsidRPr="002E0EF3">
        <w:rPr>
          <w:rFonts w:ascii="Times New Roman" w:hAnsi="Times New Roman" w:cs="Times New Roman"/>
          <w:sz w:val="24"/>
          <w:szCs w:val="24"/>
          <w:lang w:val="en-US"/>
        </w:rPr>
        <w:t>SCiDEV</w:t>
      </w:r>
      <w:proofErr w:type="spellEnd"/>
      <w:r w:rsidRPr="002E0EF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89F455C" w14:textId="77777777" w:rsidR="002E0EF3" w:rsidRPr="002E0EF3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t>Tirana Legal Aid Society (TLAS)</w:t>
      </w:r>
    </w:p>
    <w:p w14:paraId="2F7AA8E8" w14:textId="7FBFB20C" w:rsidR="00265569" w:rsidRDefault="002E0EF3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EF3">
        <w:rPr>
          <w:rFonts w:ascii="Times New Roman" w:hAnsi="Times New Roman" w:cs="Times New Roman"/>
          <w:sz w:val="24"/>
          <w:szCs w:val="24"/>
          <w:lang w:val="en-US"/>
        </w:rPr>
        <w:lastRenderedPageBreak/>
        <w:t>Vatra Psycho-Social Centre</w:t>
      </w:r>
    </w:p>
    <w:p w14:paraId="33DE2B27" w14:textId="146472F6" w:rsidR="00F62531" w:rsidRPr="002E0EF3" w:rsidRDefault="00F62531" w:rsidP="002E0EF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531">
        <w:rPr>
          <w:rFonts w:ascii="Times New Roman" w:hAnsi="Times New Roman" w:cs="Times New Roman"/>
          <w:sz w:val="24"/>
          <w:szCs w:val="24"/>
          <w:lang w:val="en-US"/>
        </w:rPr>
        <w:t>Institute for Democracy and Mediation</w:t>
      </w:r>
    </w:p>
    <w:sectPr w:rsidR="00F62531" w:rsidRPr="002E0EF3" w:rsidSect="002B1358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E33"/>
    <w:multiLevelType w:val="multilevel"/>
    <w:tmpl w:val="8DCE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B439A"/>
    <w:multiLevelType w:val="hybridMultilevel"/>
    <w:tmpl w:val="3BAEF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12006"/>
    <w:multiLevelType w:val="hybridMultilevel"/>
    <w:tmpl w:val="66A06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13C83"/>
    <w:multiLevelType w:val="multilevel"/>
    <w:tmpl w:val="7AA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D7BE1"/>
    <w:multiLevelType w:val="multilevel"/>
    <w:tmpl w:val="70D0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9548E"/>
    <w:multiLevelType w:val="multilevel"/>
    <w:tmpl w:val="14B0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A1618"/>
    <w:multiLevelType w:val="multilevel"/>
    <w:tmpl w:val="7C24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E1888"/>
    <w:multiLevelType w:val="multilevel"/>
    <w:tmpl w:val="971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74"/>
    <w:rsid w:val="00096BFA"/>
    <w:rsid w:val="001A03D1"/>
    <w:rsid w:val="002631D5"/>
    <w:rsid w:val="00265569"/>
    <w:rsid w:val="002B1358"/>
    <w:rsid w:val="002E0EF3"/>
    <w:rsid w:val="00416F96"/>
    <w:rsid w:val="004F42BC"/>
    <w:rsid w:val="005A45CE"/>
    <w:rsid w:val="005C124B"/>
    <w:rsid w:val="00632374"/>
    <w:rsid w:val="007504FC"/>
    <w:rsid w:val="00753A4B"/>
    <w:rsid w:val="008066F8"/>
    <w:rsid w:val="00840A0A"/>
    <w:rsid w:val="008D74B7"/>
    <w:rsid w:val="00931CD4"/>
    <w:rsid w:val="00A00049"/>
    <w:rsid w:val="00A424EC"/>
    <w:rsid w:val="00A43FBA"/>
    <w:rsid w:val="00A62DBE"/>
    <w:rsid w:val="00AD1E2F"/>
    <w:rsid w:val="00B765C7"/>
    <w:rsid w:val="00C93948"/>
    <w:rsid w:val="00CC0DA9"/>
    <w:rsid w:val="00D9352B"/>
    <w:rsid w:val="00E92F47"/>
    <w:rsid w:val="00EF089F"/>
    <w:rsid w:val="00F33C77"/>
    <w:rsid w:val="00F62531"/>
    <w:rsid w:val="00F836EF"/>
    <w:rsid w:val="00F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5567"/>
  <w15:chartTrackingRefBased/>
  <w15:docId w15:val="{61B4177F-D150-4EFC-9371-627B2D1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1F9"/>
  </w:style>
  <w:style w:type="paragraph" w:styleId="Heading1">
    <w:name w:val="heading 1"/>
    <w:basedOn w:val="Normal"/>
    <w:next w:val="Normal"/>
    <w:link w:val="Heading1Char"/>
    <w:uiPriority w:val="9"/>
    <w:qFormat/>
    <w:rsid w:val="0063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4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2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ariola.agolli ariola.agolli</dc:creator>
  <cp:keywords/>
  <dc:description/>
  <cp:lastModifiedBy>Regana  Hysenbelli</cp:lastModifiedBy>
  <cp:revision>2</cp:revision>
  <dcterms:created xsi:type="dcterms:W3CDTF">2025-05-27T14:07:00Z</dcterms:created>
  <dcterms:modified xsi:type="dcterms:W3CDTF">2025-05-27T14:07:00Z</dcterms:modified>
</cp:coreProperties>
</file>